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11EF" w:rsidRDefault="00C06068" w:rsidP="00AB5C17">
      <w:pPr>
        <w:spacing w:after="0" w:line="240" w:lineRule="auto"/>
        <w:rPr>
          <w:i/>
        </w:rPr>
      </w:pPr>
      <w:r>
        <w:rPr>
          <w:i/>
        </w:rPr>
        <w:t xml:space="preserve">Type of Article (e.g. Regular Research Article, Review Article, Special Section on </w:t>
      </w:r>
      <w:proofErr w:type="gramStart"/>
      <w:r>
        <w:rPr>
          <w:i/>
        </w:rPr>
        <w:t>…….)</w:t>
      </w:r>
      <w:proofErr w:type="gramEnd"/>
      <w:r>
        <w:rPr>
          <w:i/>
        </w:rPr>
        <w:t xml:space="preserve"> </w:t>
      </w:r>
    </w:p>
    <w:p w:rsidR="00C711EF" w:rsidRDefault="00C06068" w:rsidP="00EE40E2">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b/>
          <w:sz w:val="40"/>
          <w:szCs w:val="40"/>
        </w:rPr>
      </w:pPr>
      <w:r>
        <w:rPr>
          <w:b/>
          <w:sz w:val="40"/>
          <w:szCs w:val="40"/>
        </w:rPr>
        <w:t>Title</w:t>
      </w:r>
    </w:p>
    <w:p w:rsidR="00EE40E2" w:rsidRPr="00EE40E2" w:rsidRDefault="00EE40E2" w:rsidP="00EE40E2">
      <w:pPr>
        <w:widowControl/>
        <w:pBdr>
          <w:top w:val="none" w:sz="0" w:space="0" w:color="000000"/>
          <w:left w:val="none" w:sz="0" w:space="0" w:color="000000"/>
          <w:bottom w:val="none" w:sz="0" w:space="0" w:color="000000"/>
          <w:right w:val="none" w:sz="0" w:space="0" w:color="000000"/>
          <w:between w:val="none" w:sz="0" w:space="0" w:color="000000"/>
        </w:pBdr>
        <w:spacing w:after="0" w:line="240" w:lineRule="auto"/>
        <w:rPr>
          <w:b/>
          <w:sz w:val="20"/>
          <w:szCs w:val="20"/>
        </w:rPr>
      </w:pPr>
    </w:p>
    <w:p w:rsidR="00C711EF" w:rsidRDefault="00C06068" w:rsidP="00EE40E2">
      <w:pPr>
        <w:widowControl/>
        <w:pBdr>
          <w:top w:val="none" w:sz="0" w:space="0" w:color="000000"/>
          <w:left w:val="none" w:sz="0" w:space="0" w:color="000000"/>
          <w:bottom w:val="none" w:sz="0" w:space="0" w:color="000000"/>
          <w:right w:val="none" w:sz="0" w:space="0" w:color="000000"/>
          <w:between w:val="none" w:sz="0" w:space="0" w:color="000000"/>
        </w:pBdr>
        <w:spacing w:after="0"/>
        <w:rPr>
          <w:b/>
          <w:color w:val="000000"/>
        </w:rPr>
      </w:pPr>
      <w:r>
        <w:rPr>
          <w:b/>
          <w:color w:val="000000"/>
        </w:rPr>
        <w:t xml:space="preserve">Firstname Lastname </w:t>
      </w:r>
      <w:r>
        <w:rPr>
          <w:b/>
          <w:color w:val="000000"/>
          <w:vertAlign w:val="superscript"/>
        </w:rPr>
        <w:t>1</w:t>
      </w:r>
      <w:r>
        <w:rPr>
          <w:b/>
          <w:color w:val="000000"/>
        </w:rPr>
        <w:t xml:space="preserve">, Firstname Lastname </w:t>
      </w:r>
      <w:r>
        <w:rPr>
          <w:b/>
          <w:color w:val="000000"/>
          <w:vertAlign w:val="superscript"/>
        </w:rPr>
        <w:t>2</w:t>
      </w:r>
      <w:r>
        <w:rPr>
          <w:b/>
          <w:color w:val="000000"/>
        </w:rPr>
        <w:t xml:space="preserve">, and Firstname Lastname </w:t>
      </w:r>
      <w:r>
        <w:rPr>
          <w:b/>
          <w:color w:val="000000"/>
          <w:vertAlign w:val="superscript"/>
        </w:rPr>
        <w:t>2,</w:t>
      </w:r>
      <w:r>
        <w:rPr>
          <w:b/>
          <w:color w:val="000000"/>
        </w:rPr>
        <w:t xml:space="preserve">* </w:t>
      </w:r>
    </w:p>
    <w:p w:rsidR="00EE40E2" w:rsidRPr="00EE40E2" w:rsidRDefault="00EE40E2" w:rsidP="00EE40E2">
      <w:pPr>
        <w:widowControl/>
        <w:pBdr>
          <w:top w:val="none" w:sz="0" w:space="0" w:color="000000"/>
          <w:left w:val="none" w:sz="0" w:space="0" w:color="000000"/>
          <w:bottom w:val="none" w:sz="0" w:space="0" w:color="000000"/>
          <w:right w:val="none" w:sz="0" w:space="0" w:color="000000"/>
          <w:between w:val="none" w:sz="0" w:space="0" w:color="000000"/>
        </w:pBdr>
        <w:spacing w:after="0"/>
        <w:rPr>
          <w:b/>
          <w:color w:val="000000"/>
        </w:rPr>
      </w:pPr>
    </w:p>
    <w:p w:rsidR="00C711EF" w:rsidRPr="00EE40E2" w:rsidRDefault="00C06068">
      <w:pPr>
        <w:widowControl/>
        <w:pBdr>
          <w:top w:val="none" w:sz="0" w:space="0" w:color="000000"/>
          <w:left w:val="none" w:sz="0" w:space="0" w:color="000000"/>
          <w:bottom w:val="none" w:sz="0" w:space="0" w:color="000000"/>
          <w:right w:val="none" w:sz="0" w:space="0" w:color="000000"/>
          <w:between w:val="none" w:sz="0" w:space="0" w:color="000000"/>
        </w:pBdr>
        <w:spacing w:after="0"/>
        <w:ind w:left="311" w:hanging="198"/>
        <w:rPr>
          <w:color w:val="000000"/>
        </w:rPr>
      </w:pPr>
      <w:r w:rsidRPr="00EE40E2">
        <w:rPr>
          <w:color w:val="000000"/>
          <w:vertAlign w:val="superscript"/>
        </w:rPr>
        <w:t>1</w:t>
      </w:r>
      <w:r w:rsidRPr="00EE40E2">
        <w:rPr>
          <w:color w:val="000000"/>
        </w:rPr>
        <w:tab/>
        <w:t>Affiliation 1</w:t>
      </w:r>
    </w:p>
    <w:p w:rsidR="00C711EF" w:rsidRPr="00EE40E2" w:rsidRDefault="00C06068">
      <w:pPr>
        <w:widowControl/>
        <w:pBdr>
          <w:top w:val="none" w:sz="0" w:space="0" w:color="000000"/>
          <w:left w:val="none" w:sz="0" w:space="0" w:color="000000"/>
          <w:bottom w:val="none" w:sz="0" w:space="0" w:color="000000"/>
          <w:right w:val="none" w:sz="0" w:space="0" w:color="000000"/>
          <w:between w:val="none" w:sz="0" w:space="0" w:color="000000"/>
        </w:pBdr>
        <w:spacing w:after="0"/>
        <w:ind w:left="311" w:hanging="198"/>
        <w:rPr>
          <w:color w:val="000000"/>
        </w:rPr>
      </w:pPr>
      <w:r w:rsidRPr="00EE40E2">
        <w:rPr>
          <w:color w:val="000000"/>
          <w:vertAlign w:val="superscript"/>
        </w:rPr>
        <w:t>2</w:t>
      </w:r>
      <w:r w:rsidRPr="00EE40E2">
        <w:rPr>
          <w:color w:val="000000"/>
        </w:rPr>
        <w:tab/>
        <w:t>Affiliation 2</w:t>
      </w:r>
    </w:p>
    <w:p w:rsidR="00C711EF" w:rsidRPr="00EE40E2" w:rsidRDefault="00C06068">
      <w:pPr>
        <w:widowControl/>
        <w:pBdr>
          <w:top w:val="none" w:sz="0" w:space="0" w:color="000000"/>
          <w:left w:val="none" w:sz="0" w:space="0" w:color="000000"/>
          <w:bottom w:val="none" w:sz="0" w:space="0" w:color="000000"/>
          <w:right w:val="none" w:sz="0" w:space="0" w:color="000000"/>
          <w:between w:val="none" w:sz="0" w:space="0" w:color="000000"/>
        </w:pBdr>
        <w:spacing w:after="0"/>
        <w:ind w:left="311" w:hanging="198"/>
        <w:rPr>
          <w:color w:val="000000"/>
        </w:rPr>
      </w:pPr>
      <w:r w:rsidRPr="00EE40E2">
        <w:rPr>
          <w:b/>
          <w:color w:val="000000"/>
        </w:rPr>
        <w:t>*</w:t>
      </w:r>
      <w:r w:rsidRPr="00EE40E2">
        <w:rPr>
          <w:color w:val="000000"/>
        </w:rPr>
        <w:tab/>
      </w:r>
      <w:r w:rsidRPr="00EE40E2">
        <w:rPr>
          <w:color w:val="000000"/>
        </w:rPr>
        <w:t>Correspondence author: e-mail@e-mail.com; Tel.: +xx-xxx-xxx-xxxx</w:t>
      </w:r>
    </w:p>
    <w:p w:rsidR="00EE40E2" w:rsidRPr="00EE40E2" w:rsidRDefault="00EE40E2">
      <w:pPr>
        <w:widowControl/>
        <w:pBdr>
          <w:top w:val="none" w:sz="0" w:space="0" w:color="000000"/>
          <w:left w:val="none" w:sz="0" w:space="0" w:color="000000"/>
          <w:bottom w:val="none" w:sz="0" w:space="0" w:color="000000"/>
          <w:right w:val="none" w:sz="0" w:space="0" w:color="000000"/>
          <w:between w:val="none" w:sz="0" w:space="0" w:color="000000"/>
        </w:pBdr>
        <w:spacing w:after="0"/>
        <w:ind w:left="311" w:hanging="198"/>
        <w:rPr>
          <w:color w:val="000000"/>
          <w:szCs w:val="20"/>
        </w:rPr>
      </w:pPr>
    </w:p>
    <w:p w:rsidR="00C711EF" w:rsidRPr="00EE40E2" w:rsidRDefault="00C06068" w:rsidP="00EE40E2">
      <w:pPr>
        <w:spacing w:after="0" w:line="240" w:lineRule="auto"/>
        <w:ind w:left="113" w:hanging="23"/>
        <w:jc w:val="both"/>
        <w:rPr>
          <w:sz w:val="20"/>
          <w:szCs w:val="20"/>
        </w:rPr>
      </w:pPr>
      <w:r w:rsidRPr="00EE40E2">
        <w:rPr>
          <w:b/>
          <w:sz w:val="20"/>
          <w:szCs w:val="20"/>
        </w:rPr>
        <w:t xml:space="preserve">Abstract: </w:t>
      </w:r>
      <w:r w:rsidRPr="00EE40E2">
        <w:rPr>
          <w:sz w:val="20"/>
          <w:szCs w:val="20"/>
        </w:rPr>
        <w:t xml:space="preserve">The abstract should be an objective representation of the article, it must not contain </w:t>
      </w:r>
      <w:proofErr w:type="gramStart"/>
      <w:r w:rsidRPr="00EE40E2">
        <w:rPr>
          <w:sz w:val="20"/>
          <w:szCs w:val="20"/>
        </w:rPr>
        <w:t>results which</w:t>
      </w:r>
      <w:proofErr w:type="gramEnd"/>
      <w:r w:rsidRPr="00EE40E2">
        <w:rPr>
          <w:sz w:val="20"/>
          <w:szCs w:val="20"/>
        </w:rPr>
        <w:t xml:space="preserve"> are not presented and substantiated in the main text and should not exaggerate t</w:t>
      </w:r>
      <w:r w:rsidRPr="00EE40E2">
        <w:rPr>
          <w:sz w:val="20"/>
          <w:szCs w:val="20"/>
        </w:rPr>
        <w:t xml:space="preserve">he main conclusions. The abstract should be clear, concise, and descriptive. This abstract should </w:t>
      </w:r>
      <w:proofErr w:type="gramStart"/>
      <w:r w:rsidRPr="00EE40E2">
        <w:rPr>
          <w:sz w:val="20"/>
          <w:szCs w:val="20"/>
        </w:rPr>
        <w:t>provide a brief introduction to</w:t>
      </w:r>
      <w:proofErr w:type="gramEnd"/>
      <w:r w:rsidRPr="00EE40E2">
        <w:rPr>
          <w:sz w:val="20"/>
          <w:szCs w:val="20"/>
        </w:rPr>
        <w:t xml:space="preserve"> the problem, objective of paper, followed by a statement regarding the methodology and a brief summary of results. The abstrac</w:t>
      </w:r>
      <w:r w:rsidRPr="00EE40E2">
        <w:rPr>
          <w:sz w:val="20"/>
          <w:szCs w:val="20"/>
        </w:rPr>
        <w:t>t should end with a comment on the significance of the results or a brief conclusion. Abstracts are preferably not more than 300 words, or 300 words limitation is not restricted</w:t>
      </w:r>
    </w:p>
    <w:p w:rsidR="00EE40E2" w:rsidRPr="00EE40E2" w:rsidRDefault="00EE40E2" w:rsidP="00EE40E2">
      <w:pPr>
        <w:spacing w:after="0" w:line="240" w:lineRule="auto"/>
        <w:ind w:left="113" w:hanging="23"/>
        <w:jc w:val="both"/>
        <w:rPr>
          <w:sz w:val="24"/>
          <w:szCs w:val="20"/>
        </w:rPr>
      </w:pPr>
    </w:p>
    <w:p w:rsidR="00C711EF" w:rsidRPr="00EE40E2" w:rsidRDefault="00C06068" w:rsidP="00EE40E2">
      <w:pPr>
        <w:spacing w:after="0" w:line="240" w:lineRule="auto"/>
        <w:ind w:left="113" w:hanging="23"/>
        <w:jc w:val="both"/>
        <w:rPr>
          <w:sz w:val="20"/>
          <w:szCs w:val="20"/>
        </w:rPr>
      </w:pPr>
      <w:r w:rsidRPr="00EE40E2">
        <w:rPr>
          <w:b/>
          <w:sz w:val="20"/>
          <w:szCs w:val="20"/>
        </w:rPr>
        <w:t xml:space="preserve">Keywords: </w:t>
      </w:r>
      <w:r w:rsidRPr="00EE40E2">
        <w:rPr>
          <w:sz w:val="20"/>
          <w:szCs w:val="20"/>
        </w:rPr>
        <w:t>keyword 1; keyword 2; keyword 3 (List three to eight pertinent keywo</w:t>
      </w:r>
      <w:r w:rsidRPr="00EE40E2">
        <w:rPr>
          <w:sz w:val="20"/>
          <w:szCs w:val="20"/>
        </w:rPr>
        <w:t>rds specific to the article; yet reasonably common within the subject discipline.)</w:t>
      </w:r>
    </w:p>
    <w:p w:rsidR="00C711EF" w:rsidRDefault="00C711EF">
      <w:pPr>
        <w:pBdr>
          <w:bottom w:val="single" w:sz="6" w:space="1" w:color="000000"/>
        </w:pBdr>
        <w:spacing w:after="0" w:line="240" w:lineRule="auto"/>
        <w:jc w:val="both"/>
      </w:pPr>
    </w:p>
    <w:p w:rsidR="00C711EF" w:rsidRDefault="00C06068" w:rsidP="00EE40E2">
      <w:pPr>
        <w:spacing w:after="0" w:line="240" w:lineRule="auto"/>
        <w:rPr>
          <w:b/>
        </w:rPr>
      </w:pPr>
      <w:r>
        <w:rPr>
          <w:b/>
        </w:rPr>
        <w:t>0. How to Use this Template</w:t>
      </w:r>
    </w:p>
    <w:p w:rsidR="00EE40E2" w:rsidRDefault="00EE40E2">
      <w:pPr>
        <w:spacing w:after="0" w:line="240" w:lineRule="auto"/>
        <w:ind w:firstLine="425"/>
        <w:jc w:val="both"/>
      </w:pPr>
    </w:p>
    <w:p w:rsidR="00C711EF" w:rsidRDefault="00C06068">
      <w:pPr>
        <w:spacing w:after="0" w:line="240" w:lineRule="auto"/>
        <w:ind w:firstLine="425"/>
        <w:jc w:val="both"/>
      </w:pPr>
      <w:r>
        <w:t xml:space="preserve">The template details the sections that </w:t>
      </w:r>
      <w:proofErr w:type="gramStart"/>
      <w:r>
        <w:t>can be used</w:t>
      </w:r>
      <w:proofErr w:type="gramEnd"/>
      <w:r>
        <w:t xml:space="preserve"> in a manuscript. Note that each section has a corresponding style, which can be found in the ‘Styles’ menu of Word. Sections that are not mandatory </w:t>
      </w:r>
      <w:proofErr w:type="gramStart"/>
      <w:r>
        <w:t>are listed</w:t>
      </w:r>
      <w:proofErr w:type="gramEnd"/>
      <w:r>
        <w:t xml:space="preserve"> as such. The section titles given are for Arti</w:t>
      </w:r>
      <w:r>
        <w:t xml:space="preserve">cles. Review papers and other article types have a more flexible structure. </w:t>
      </w:r>
    </w:p>
    <w:p w:rsidR="00C711EF" w:rsidRDefault="00C06068">
      <w:pPr>
        <w:spacing w:after="0" w:line="240" w:lineRule="auto"/>
        <w:ind w:firstLine="425"/>
        <w:jc w:val="both"/>
      </w:pPr>
      <w:r>
        <w:t xml:space="preserve">Remove this paragraph and start section numbering with </w:t>
      </w:r>
      <w:proofErr w:type="gramStart"/>
      <w:r>
        <w:t>1</w:t>
      </w:r>
      <w:proofErr w:type="gramEnd"/>
      <w:r>
        <w:t xml:space="preserve">. For any questions, please contact the editorial office of the journal </w:t>
      </w:r>
    </w:p>
    <w:p w:rsidR="00EE40E2" w:rsidRDefault="00EE40E2">
      <w:pPr>
        <w:spacing w:after="0" w:line="240" w:lineRule="auto"/>
        <w:ind w:firstLine="425"/>
        <w:jc w:val="both"/>
      </w:pPr>
    </w:p>
    <w:p w:rsidR="00C711EF" w:rsidRDefault="00C06068" w:rsidP="00EE40E2">
      <w:pPr>
        <w:spacing w:after="0" w:line="240" w:lineRule="auto"/>
        <w:rPr>
          <w:b/>
        </w:rPr>
      </w:pPr>
      <w:r>
        <w:rPr>
          <w:b/>
        </w:rPr>
        <w:t xml:space="preserve">1. </w:t>
      </w:r>
      <w:r>
        <w:rPr>
          <w:b/>
        </w:rPr>
        <w:t>Introduction</w:t>
      </w:r>
    </w:p>
    <w:p w:rsidR="00EE40E2" w:rsidRDefault="00EE40E2" w:rsidP="00EE40E2">
      <w:pPr>
        <w:spacing w:after="0" w:line="240" w:lineRule="auto"/>
        <w:rPr>
          <w:b/>
        </w:rPr>
      </w:pPr>
    </w:p>
    <w:p w:rsidR="00C711EF" w:rsidRDefault="00C06068">
      <w:pPr>
        <w:spacing w:after="0" w:line="240" w:lineRule="auto"/>
        <w:ind w:firstLine="425"/>
        <w:jc w:val="both"/>
      </w:pPr>
      <w:r>
        <w:t>T</w:t>
      </w:r>
      <w:r>
        <w:t>he introduction part (recommended</w:t>
      </w:r>
      <w:r>
        <w:t xml:space="preserve"> length: 500-1000 words) gives the reader and enticing glimpse of what is to come. It must grab the reader’s attention by stimulating attention, interest, desire and action. In other words, the introduction must effectively “sell” the manuscript. </w:t>
      </w:r>
      <w:proofErr w:type="gramStart"/>
      <w:r>
        <w:t>The intro</w:t>
      </w:r>
      <w:r>
        <w:t>duction generally consists of: a broad statement about theme or topic of the study; summary of available literatures and cites the most important studies that are relevant to the current research; statement about controversies, gaps, inconsistencies in the</w:t>
      </w:r>
      <w:r>
        <w:t xml:space="preserve"> literature that the current study will address; statement about problems/questions to be addressed in the study or objectives of the study.</w:t>
      </w:r>
      <w:proofErr w:type="gramEnd"/>
      <w:r>
        <w:t xml:space="preserve"> You can also state at the end of introduction outline of the structure of the rest of the article.</w:t>
      </w:r>
    </w:p>
    <w:p w:rsidR="00EE40E2" w:rsidRDefault="00EE40E2">
      <w:pPr>
        <w:spacing w:after="0" w:line="240" w:lineRule="auto"/>
        <w:ind w:firstLine="425"/>
        <w:jc w:val="both"/>
      </w:pPr>
    </w:p>
    <w:p w:rsidR="00C711EF" w:rsidRDefault="00C06068" w:rsidP="00EE40E2">
      <w:pPr>
        <w:spacing w:after="0" w:line="240" w:lineRule="auto"/>
        <w:rPr>
          <w:b/>
        </w:rPr>
      </w:pPr>
      <w:r>
        <w:rPr>
          <w:b/>
        </w:rPr>
        <w:t>2. Materials and</w:t>
      </w:r>
      <w:r>
        <w:rPr>
          <w:b/>
        </w:rPr>
        <w:t xml:space="preserve"> Methods </w:t>
      </w:r>
    </w:p>
    <w:p w:rsidR="00EE40E2" w:rsidRDefault="00EE40E2">
      <w:pPr>
        <w:spacing w:after="0" w:line="240" w:lineRule="auto"/>
        <w:ind w:firstLine="425"/>
        <w:jc w:val="both"/>
      </w:pPr>
    </w:p>
    <w:p w:rsidR="00C711EF" w:rsidRDefault="00C06068">
      <w:pPr>
        <w:spacing w:after="0" w:line="240" w:lineRule="auto"/>
        <w:ind w:firstLine="425"/>
        <w:jc w:val="both"/>
      </w:pPr>
      <w:r>
        <w:t xml:space="preserve">Materials and methods section describes materials used in research and steps followed in the </w:t>
      </w:r>
      <w:proofErr w:type="gramStart"/>
      <w:r>
        <w:t>execution</w:t>
      </w:r>
      <w:proofErr w:type="gramEnd"/>
      <w:r>
        <w:t xml:space="preserve"> of the study. A brief justification for the method used </w:t>
      </w:r>
      <w:proofErr w:type="gramStart"/>
      <w:r>
        <w:t>is also stated</w:t>
      </w:r>
      <w:proofErr w:type="gramEnd"/>
      <w:r>
        <w:t xml:space="preserve"> so the readers can evaluate the appropriateness of the method, reliabili</w:t>
      </w:r>
      <w:r>
        <w:t>ty and validity of the results.</w:t>
      </w:r>
    </w:p>
    <w:p w:rsidR="00C711EF" w:rsidRDefault="00C06068">
      <w:pPr>
        <w:spacing w:after="0" w:line="240" w:lineRule="auto"/>
        <w:ind w:firstLine="425"/>
        <w:jc w:val="both"/>
      </w:pPr>
      <w:r>
        <w:lastRenderedPageBreak/>
        <w:t xml:space="preserve">Interventionary studies involving animals or humans, and other studies require ethical approval must list the authority that provided approval and the corresponding ethical approval code. </w:t>
      </w:r>
    </w:p>
    <w:p w:rsidR="00C711EF" w:rsidRDefault="00C711EF">
      <w:pPr>
        <w:spacing w:after="0" w:line="240" w:lineRule="auto"/>
        <w:ind w:firstLine="425"/>
        <w:jc w:val="both"/>
      </w:pPr>
    </w:p>
    <w:p w:rsidR="00C711EF" w:rsidRDefault="00C06068" w:rsidP="00AB5C17">
      <w:pPr>
        <w:spacing w:after="0" w:line="240" w:lineRule="auto"/>
        <w:rPr>
          <w:b/>
        </w:rPr>
      </w:pPr>
      <w:r>
        <w:rPr>
          <w:b/>
        </w:rPr>
        <w:t xml:space="preserve">3. Results </w:t>
      </w:r>
    </w:p>
    <w:p w:rsidR="00AB5C17" w:rsidRDefault="00AB5C17">
      <w:pPr>
        <w:spacing w:after="0" w:line="240" w:lineRule="auto"/>
        <w:ind w:firstLine="425"/>
        <w:jc w:val="both"/>
      </w:pPr>
    </w:p>
    <w:p w:rsidR="00C711EF" w:rsidRDefault="00C06068">
      <w:pPr>
        <w:spacing w:after="0" w:line="240" w:lineRule="auto"/>
        <w:ind w:firstLine="425"/>
        <w:jc w:val="both"/>
      </w:pPr>
      <w:r>
        <w:t xml:space="preserve">This section </w:t>
      </w:r>
      <w:proofErr w:type="gramStart"/>
      <w:r>
        <w:t>may be divided</w:t>
      </w:r>
      <w:proofErr w:type="gramEnd"/>
      <w:r>
        <w:t xml:space="preserve"> by subheadings. It should provide a concise and precise description of the experimental results, their interpretation as well as the experimental conclusions that </w:t>
      </w:r>
      <w:proofErr w:type="gramStart"/>
      <w:r>
        <w:t>can be drawn</w:t>
      </w:r>
      <w:proofErr w:type="gramEnd"/>
      <w:r>
        <w:t>.</w:t>
      </w:r>
    </w:p>
    <w:p w:rsidR="00DE466D" w:rsidRDefault="00DE466D">
      <w:pPr>
        <w:spacing w:after="0" w:line="240" w:lineRule="auto"/>
        <w:ind w:firstLine="425"/>
        <w:jc w:val="both"/>
      </w:pPr>
    </w:p>
    <w:p w:rsidR="00C711EF" w:rsidRPr="005C4F38" w:rsidRDefault="00C06068" w:rsidP="00AB5C17">
      <w:pPr>
        <w:spacing w:after="0" w:line="240" w:lineRule="auto"/>
      </w:pPr>
      <w:r w:rsidRPr="005C4F38">
        <w:t>3.1 Subsection</w:t>
      </w:r>
    </w:p>
    <w:p w:rsidR="00C711EF" w:rsidRPr="005C4F38" w:rsidRDefault="00C06068" w:rsidP="00AB5C17">
      <w:pPr>
        <w:spacing w:after="0" w:line="240" w:lineRule="auto"/>
      </w:pPr>
      <w:r w:rsidRPr="005C4F38">
        <w:t>3.1.1 Subsubsection</w:t>
      </w:r>
    </w:p>
    <w:p w:rsidR="00DE466D" w:rsidRDefault="00DE466D" w:rsidP="005C4F38">
      <w:pPr>
        <w:spacing w:after="0" w:line="240" w:lineRule="auto"/>
        <w:ind w:firstLine="425"/>
        <w:jc w:val="both"/>
      </w:pPr>
    </w:p>
    <w:p w:rsidR="00C711EF" w:rsidRDefault="00C06068" w:rsidP="005C4F38">
      <w:pPr>
        <w:spacing w:after="0" w:line="240" w:lineRule="auto"/>
        <w:ind w:firstLine="425"/>
        <w:jc w:val="both"/>
      </w:pPr>
      <w:r>
        <w:t>Bulleted lists l</w:t>
      </w:r>
      <w:r>
        <w:t>ook like this:</w:t>
      </w:r>
    </w:p>
    <w:p w:rsidR="00C711EF" w:rsidRDefault="00C06068">
      <w:pPr>
        <w:numPr>
          <w:ilvl w:val="0"/>
          <w:numId w:val="2"/>
        </w:numPr>
        <w:spacing w:after="0" w:line="240" w:lineRule="auto"/>
        <w:ind w:left="425" w:hanging="425"/>
        <w:jc w:val="both"/>
      </w:pPr>
      <w:r>
        <w:t>First bullet</w:t>
      </w:r>
    </w:p>
    <w:p w:rsidR="00C711EF" w:rsidRDefault="00C06068">
      <w:pPr>
        <w:numPr>
          <w:ilvl w:val="0"/>
          <w:numId w:val="2"/>
        </w:numPr>
        <w:spacing w:after="0" w:line="240" w:lineRule="auto"/>
        <w:ind w:left="425" w:hanging="425"/>
        <w:jc w:val="both"/>
      </w:pPr>
      <w:r>
        <w:t>Second bullet</w:t>
      </w:r>
    </w:p>
    <w:p w:rsidR="00C711EF" w:rsidRDefault="00C06068">
      <w:pPr>
        <w:numPr>
          <w:ilvl w:val="0"/>
          <w:numId w:val="2"/>
        </w:numPr>
        <w:spacing w:after="0" w:line="240" w:lineRule="auto"/>
        <w:ind w:left="425" w:hanging="425"/>
        <w:jc w:val="both"/>
      </w:pPr>
      <w:r>
        <w:t>Third bullet</w:t>
      </w:r>
    </w:p>
    <w:p w:rsidR="00AB5C17" w:rsidRDefault="00AB5C17" w:rsidP="00AB5C17">
      <w:pPr>
        <w:spacing w:after="0" w:line="240" w:lineRule="auto"/>
        <w:ind w:firstLine="425"/>
        <w:jc w:val="both"/>
      </w:pPr>
    </w:p>
    <w:p w:rsidR="00C711EF" w:rsidRDefault="00C06068" w:rsidP="00AB5C17">
      <w:pPr>
        <w:spacing w:after="0" w:line="240" w:lineRule="auto"/>
        <w:ind w:firstLine="425"/>
        <w:jc w:val="both"/>
      </w:pPr>
      <w:r>
        <w:t xml:space="preserve">Numbered lists </w:t>
      </w:r>
      <w:proofErr w:type="gramStart"/>
      <w:r>
        <w:t>can be added</w:t>
      </w:r>
      <w:proofErr w:type="gramEnd"/>
      <w:r>
        <w:t xml:space="preserve"> as follows:</w:t>
      </w:r>
    </w:p>
    <w:p w:rsidR="00C711EF" w:rsidRDefault="00C06068">
      <w:pPr>
        <w:numPr>
          <w:ilvl w:val="0"/>
          <w:numId w:val="1"/>
        </w:numPr>
        <w:spacing w:after="0" w:line="240" w:lineRule="auto"/>
        <w:ind w:left="425" w:hanging="425"/>
        <w:jc w:val="both"/>
      </w:pPr>
      <w:r>
        <w:t>First item</w:t>
      </w:r>
    </w:p>
    <w:p w:rsidR="00C711EF" w:rsidRDefault="00C06068">
      <w:pPr>
        <w:numPr>
          <w:ilvl w:val="0"/>
          <w:numId w:val="1"/>
        </w:numPr>
        <w:spacing w:after="0" w:line="240" w:lineRule="auto"/>
        <w:ind w:left="425" w:hanging="425"/>
        <w:jc w:val="both"/>
      </w:pPr>
      <w:r>
        <w:t>Second item</w:t>
      </w:r>
    </w:p>
    <w:p w:rsidR="00C711EF" w:rsidRDefault="00C06068">
      <w:pPr>
        <w:numPr>
          <w:ilvl w:val="0"/>
          <w:numId w:val="1"/>
        </w:numPr>
        <w:spacing w:after="0" w:line="240" w:lineRule="auto"/>
        <w:ind w:left="425" w:hanging="425"/>
        <w:jc w:val="both"/>
      </w:pPr>
      <w:r>
        <w:t>Third item</w:t>
      </w:r>
    </w:p>
    <w:p w:rsidR="005C4F38" w:rsidRDefault="005C4F38" w:rsidP="005C4F38">
      <w:pPr>
        <w:spacing w:after="0" w:line="240" w:lineRule="auto"/>
        <w:ind w:firstLine="425"/>
        <w:jc w:val="both"/>
      </w:pPr>
    </w:p>
    <w:p w:rsidR="00C711EF" w:rsidRDefault="00C06068" w:rsidP="005C4F38">
      <w:pPr>
        <w:spacing w:after="0" w:line="240" w:lineRule="auto"/>
        <w:ind w:firstLine="425"/>
        <w:jc w:val="both"/>
      </w:pPr>
      <w:r>
        <w:t xml:space="preserve">Results should be clear and concise. The results should summarize (scientific) findings rather than providing data in </w:t>
      </w:r>
      <w:proofErr w:type="gramStart"/>
      <w:r>
        <w:t>great detail</w:t>
      </w:r>
      <w:proofErr w:type="gramEnd"/>
      <w:r>
        <w:t>. Please highlight differences between your results or findings and the previous publications by other researchers.</w:t>
      </w:r>
    </w:p>
    <w:p w:rsidR="00DE466D" w:rsidRDefault="00DE466D" w:rsidP="005C4F38">
      <w:pPr>
        <w:spacing w:after="0" w:line="240" w:lineRule="auto"/>
        <w:ind w:firstLine="425"/>
        <w:jc w:val="both"/>
      </w:pPr>
    </w:p>
    <w:p w:rsidR="00C711EF" w:rsidRPr="005C4F38" w:rsidRDefault="00C06068" w:rsidP="005C4F38">
      <w:pPr>
        <w:spacing w:after="0" w:line="240" w:lineRule="auto"/>
      </w:pPr>
      <w:r w:rsidRPr="005C4F38">
        <w:t>3.2 Figure</w:t>
      </w:r>
      <w:r w:rsidRPr="005C4F38">
        <w:t>s, Tables and Schemes</w:t>
      </w:r>
    </w:p>
    <w:p w:rsidR="00C711EF" w:rsidRDefault="00C06068" w:rsidP="005C4F38">
      <w:pPr>
        <w:spacing w:after="0" w:line="240" w:lineRule="auto"/>
        <w:jc w:val="both"/>
      </w:pPr>
      <w:r>
        <w:t>Tables and Figures</w:t>
      </w:r>
    </w:p>
    <w:p w:rsidR="00C711EF" w:rsidRDefault="00C06068" w:rsidP="005C4F38">
      <w:pPr>
        <w:spacing w:after="0" w:line="240" w:lineRule="auto"/>
        <w:ind w:firstLine="425"/>
        <w:jc w:val="both"/>
      </w:pPr>
      <w:r>
        <w:t xml:space="preserve">All figures and tables </w:t>
      </w:r>
      <w:proofErr w:type="gramStart"/>
      <w:r>
        <w:t>should be cited</w:t>
      </w:r>
      <w:proofErr w:type="gramEnd"/>
      <w:r>
        <w:t xml:space="preserve"> in the main text as Figure 1, Table 1, etc.</w:t>
      </w:r>
    </w:p>
    <w:p w:rsidR="00C711EF" w:rsidRDefault="00C06068" w:rsidP="005C4F38">
      <w:pPr>
        <w:spacing w:after="0" w:line="240" w:lineRule="auto"/>
        <w:ind w:firstLine="425"/>
        <w:jc w:val="both"/>
      </w:pPr>
      <w:r>
        <w:t xml:space="preserve">Tables </w:t>
      </w:r>
      <w:proofErr w:type="gramStart"/>
      <w:r>
        <w:t>are sequentially numbered</w:t>
      </w:r>
      <w:proofErr w:type="gramEnd"/>
      <w:r>
        <w:t xml:space="preserve"> with the table title and number above the table. </w:t>
      </w:r>
      <w:r>
        <w:t xml:space="preserve">Tables </w:t>
      </w:r>
      <w:proofErr w:type="gramStart"/>
      <w:r>
        <w:t>should be centered</w:t>
      </w:r>
      <w:proofErr w:type="gramEnd"/>
      <w:r>
        <w:t xml:space="preserve"> in the column OR on the </w:t>
      </w:r>
      <w:r>
        <w:t xml:space="preserve">page. Tables </w:t>
      </w:r>
      <w:proofErr w:type="gramStart"/>
      <w:r>
        <w:t>should be followed</w:t>
      </w:r>
      <w:proofErr w:type="gramEnd"/>
      <w:r>
        <w:t xml:space="preserve"> by a line space. Elements of a table should be single-spaced, however </w:t>
      </w:r>
      <w:proofErr w:type="gramStart"/>
      <w:r>
        <w:t>double spacing</w:t>
      </w:r>
      <w:proofErr w:type="gramEnd"/>
      <w:r>
        <w:t xml:space="preserve"> can be used to show groupings of data or to separate parts within the table. </w:t>
      </w:r>
      <w:proofErr w:type="gramStart"/>
      <w:r>
        <w:t>Tables are referred in the text by the table number</w:t>
      </w:r>
      <w:proofErr w:type="gramEnd"/>
      <w:r>
        <w:t xml:space="preserve">. </w:t>
      </w:r>
      <w:proofErr w:type="gramStart"/>
      <w:r>
        <w:t>eg</w:t>
      </w:r>
      <w:proofErr w:type="gramEnd"/>
      <w:r>
        <w:t>: Table</w:t>
      </w:r>
      <w:r>
        <w:t xml:space="preserve"> 1. Do not show vertical line in the table. There is only horizontal line should be shown within the table.</w:t>
      </w:r>
    </w:p>
    <w:p w:rsidR="00DE466D" w:rsidRDefault="00DE466D" w:rsidP="005C4F38">
      <w:pPr>
        <w:spacing w:after="0" w:line="240" w:lineRule="auto"/>
        <w:ind w:firstLine="425"/>
        <w:jc w:val="both"/>
      </w:pPr>
    </w:p>
    <w:p w:rsidR="00DE466D" w:rsidRPr="00DE466D" w:rsidRDefault="00DE466D" w:rsidP="00DE466D">
      <w:pPr>
        <w:widowControl/>
        <w:numPr>
          <w:ilvl w:val="0"/>
          <w:numId w:val="3"/>
        </w:numPr>
        <w:suppressAutoHyphens/>
        <w:spacing w:after="0" w:line="240" w:lineRule="auto"/>
        <w:jc w:val="center"/>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Tabl</w:t>
      </w:r>
      <w:r w:rsidRPr="00DE466D">
        <w:rPr>
          <w:rFonts w:ascii="Times New Roman" w:eastAsia="Times New Roman" w:hAnsi="Times New Roman" w:cs="Times New Roman"/>
          <w:sz w:val="20"/>
          <w:szCs w:val="20"/>
          <w:lang w:eastAsia="ar-SA"/>
        </w:rPr>
        <w:t>e</w:t>
      </w:r>
      <w:r w:rsidRPr="00DE466D">
        <w:rPr>
          <w:rFonts w:ascii="Times New Roman" w:eastAsia="Times New Roman" w:hAnsi="Times New Roman" w:cs="Times New Roman"/>
          <w:sz w:val="20"/>
          <w:szCs w:val="20"/>
          <w:lang w:val="id-ID" w:eastAsia="ar-SA"/>
        </w:rPr>
        <w:t xml:space="preserve"> 1. </w:t>
      </w:r>
      <w:r w:rsidRPr="00DE466D">
        <w:rPr>
          <w:rFonts w:ascii="Times New Roman" w:eastAsia="Times New Roman" w:hAnsi="Times New Roman" w:cs="Times New Roman"/>
          <w:sz w:val="20"/>
          <w:szCs w:val="20"/>
          <w:lang w:val="id-ID" w:eastAsia="ar-SA"/>
        </w:rPr>
        <w:t>Example of Writing a Table</w:t>
      </w:r>
      <w:r w:rsidR="00B1381F">
        <w:rPr>
          <w:rFonts w:ascii="Times New Roman" w:eastAsia="Times New Roman" w:hAnsi="Times New Roman" w:cs="Times New Roman"/>
          <w:sz w:val="20"/>
          <w:szCs w:val="20"/>
          <w:lang w:eastAsia="ar-SA"/>
        </w:rPr>
        <w:t xml:space="preserve"> [1]</w:t>
      </w:r>
    </w:p>
    <w:tbl>
      <w:tblPr>
        <w:tblW w:w="0" w:type="auto"/>
        <w:jc w:val="center"/>
        <w:tblLook w:val="04A0" w:firstRow="1" w:lastRow="0" w:firstColumn="1" w:lastColumn="0" w:noHBand="0" w:noVBand="1"/>
      </w:tblPr>
      <w:tblGrid>
        <w:gridCol w:w="461"/>
        <w:gridCol w:w="2615"/>
        <w:gridCol w:w="1744"/>
      </w:tblGrid>
      <w:tr w:rsidR="00DE466D" w:rsidRPr="00DE466D" w:rsidTr="00DE466D">
        <w:trPr>
          <w:jc w:val="center"/>
        </w:trPr>
        <w:tc>
          <w:tcPr>
            <w:tcW w:w="461" w:type="dxa"/>
            <w:tcBorders>
              <w:top w:val="single" w:sz="4" w:space="0" w:color="auto"/>
              <w:bottom w:val="single" w:sz="4" w:space="0" w:color="auto"/>
            </w:tcBorders>
          </w:tcPr>
          <w:p w:rsidR="00DE466D" w:rsidRPr="00DE466D" w:rsidRDefault="00DE466D" w:rsidP="00DE466D">
            <w:pPr>
              <w:widowControl/>
              <w:suppressAutoHyphens/>
              <w:spacing w:after="0" w:line="240" w:lineRule="auto"/>
              <w:jc w:val="center"/>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No</w:t>
            </w:r>
          </w:p>
        </w:tc>
        <w:tc>
          <w:tcPr>
            <w:tcW w:w="2615" w:type="dxa"/>
            <w:tcBorders>
              <w:top w:val="single" w:sz="4" w:space="0" w:color="auto"/>
              <w:bottom w:val="single" w:sz="4" w:space="0" w:color="auto"/>
            </w:tcBorders>
          </w:tcPr>
          <w:p w:rsidR="00DE466D" w:rsidRPr="00DE466D" w:rsidRDefault="00DE466D" w:rsidP="00DE466D">
            <w:pPr>
              <w:widowControl/>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Journal Name</w:t>
            </w:r>
          </w:p>
        </w:tc>
        <w:tc>
          <w:tcPr>
            <w:tcW w:w="1744" w:type="dxa"/>
            <w:tcBorders>
              <w:top w:val="single" w:sz="4" w:space="0" w:color="auto"/>
              <w:bottom w:val="single" w:sz="4" w:space="0" w:color="auto"/>
            </w:tcBorders>
          </w:tcPr>
          <w:p w:rsidR="00DE466D" w:rsidRPr="00DE466D" w:rsidRDefault="00DE466D" w:rsidP="00DE466D">
            <w:pPr>
              <w:widowControl/>
              <w:suppressAutoHyphens/>
              <w:spacing w:after="0" w:line="240" w:lineRule="auto"/>
              <w:jc w:val="center"/>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Penerbit</w:t>
            </w:r>
          </w:p>
        </w:tc>
      </w:tr>
      <w:tr w:rsidR="00DE466D" w:rsidRPr="00DE466D" w:rsidTr="00DE466D">
        <w:trPr>
          <w:jc w:val="center"/>
        </w:trPr>
        <w:tc>
          <w:tcPr>
            <w:tcW w:w="461" w:type="dxa"/>
            <w:tcBorders>
              <w:top w:val="single" w:sz="4" w:space="0" w:color="auto"/>
            </w:tcBorders>
          </w:tcPr>
          <w:p w:rsidR="00DE466D" w:rsidRPr="00DE466D" w:rsidRDefault="00DE466D" w:rsidP="00DE466D">
            <w:pPr>
              <w:widowControl/>
              <w:suppressAutoHyphens/>
              <w:spacing w:after="0" w:line="240" w:lineRule="auto"/>
              <w:jc w:val="center"/>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1</w:t>
            </w:r>
          </w:p>
        </w:tc>
        <w:tc>
          <w:tcPr>
            <w:tcW w:w="2615" w:type="dxa"/>
            <w:tcBorders>
              <w:top w:val="single" w:sz="4" w:space="0" w:color="auto"/>
            </w:tcBorders>
          </w:tcPr>
          <w:p w:rsidR="00DE466D" w:rsidRPr="00DE466D" w:rsidRDefault="00DE466D" w:rsidP="00DE466D">
            <w:pPr>
              <w:widowControl/>
              <w:suppressAutoHyphens/>
              <w:spacing w:after="0" w:line="240" w:lineRule="auto"/>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Bulletin of Chemical Reaction Engineering &amp; Catalysis</w:t>
            </w:r>
          </w:p>
        </w:tc>
        <w:tc>
          <w:tcPr>
            <w:tcW w:w="1744" w:type="dxa"/>
            <w:tcBorders>
              <w:top w:val="single" w:sz="4" w:space="0" w:color="auto"/>
            </w:tcBorders>
          </w:tcPr>
          <w:p w:rsidR="00DE466D" w:rsidRPr="00DE466D" w:rsidRDefault="00DE466D" w:rsidP="00DE466D">
            <w:pPr>
              <w:widowControl/>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Ocean Engineering</w:t>
            </w:r>
          </w:p>
        </w:tc>
      </w:tr>
      <w:tr w:rsidR="00DE466D" w:rsidRPr="00DE466D" w:rsidTr="00DE466D">
        <w:trPr>
          <w:jc w:val="center"/>
        </w:trPr>
        <w:tc>
          <w:tcPr>
            <w:tcW w:w="461" w:type="dxa"/>
          </w:tcPr>
          <w:p w:rsidR="00DE466D" w:rsidRPr="00DE466D" w:rsidRDefault="00DE466D" w:rsidP="00DE466D">
            <w:pPr>
              <w:widowControl/>
              <w:suppressAutoHyphens/>
              <w:spacing w:after="0" w:line="240" w:lineRule="auto"/>
              <w:jc w:val="center"/>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2</w:t>
            </w:r>
          </w:p>
        </w:tc>
        <w:tc>
          <w:tcPr>
            <w:tcW w:w="2615" w:type="dxa"/>
          </w:tcPr>
          <w:p w:rsidR="00DE466D" w:rsidRPr="00DE466D" w:rsidRDefault="00DE466D" w:rsidP="00DE466D">
            <w:pPr>
              <w:widowControl/>
              <w:suppressAutoHyphens/>
              <w:spacing w:after="0" w:line="240" w:lineRule="auto"/>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International Journal of Science and Engineering</w:t>
            </w:r>
          </w:p>
        </w:tc>
        <w:tc>
          <w:tcPr>
            <w:tcW w:w="1744" w:type="dxa"/>
          </w:tcPr>
          <w:p w:rsidR="00DE466D" w:rsidRPr="00DE466D" w:rsidRDefault="00DE466D" w:rsidP="00DE466D">
            <w:pPr>
              <w:widowControl/>
              <w:suppressAutoHyphens/>
              <w:spacing w:after="0" w:line="240" w:lineRule="auto"/>
              <w:jc w:val="both"/>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Ocean Engineering</w:t>
            </w:r>
          </w:p>
        </w:tc>
      </w:tr>
      <w:tr w:rsidR="00DE466D" w:rsidRPr="00DE466D" w:rsidTr="00DE466D">
        <w:trPr>
          <w:jc w:val="center"/>
        </w:trPr>
        <w:tc>
          <w:tcPr>
            <w:tcW w:w="461" w:type="dxa"/>
          </w:tcPr>
          <w:p w:rsidR="00DE466D" w:rsidRPr="00DE466D" w:rsidRDefault="00DE466D" w:rsidP="00DE466D">
            <w:pPr>
              <w:widowControl/>
              <w:suppressAutoHyphens/>
              <w:spacing w:after="0" w:line="240" w:lineRule="auto"/>
              <w:jc w:val="center"/>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3</w:t>
            </w:r>
          </w:p>
        </w:tc>
        <w:tc>
          <w:tcPr>
            <w:tcW w:w="2615" w:type="dxa"/>
          </w:tcPr>
          <w:p w:rsidR="00DE466D" w:rsidRPr="00DE466D" w:rsidRDefault="00DE466D" w:rsidP="00DE466D">
            <w:pPr>
              <w:widowControl/>
              <w:suppressAutoHyphens/>
              <w:spacing w:after="0" w:line="240" w:lineRule="auto"/>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International Journal of Renewable Energy Development</w:t>
            </w:r>
          </w:p>
        </w:tc>
        <w:tc>
          <w:tcPr>
            <w:tcW w:w="1744" w:type="dxa"/>
          </w:tcPr>
          <w:p w:rsidR="00DE466D" w:rsidRPr="00DE466D" w:rsidRDefault="00DE466D" w:rsidP="00DE466D">
            <w:pPr>
              <w:widowControl/>
              <w:suppressAutoHyphens/>
              <w:spacing w:after="0" w:line="240" w:lineRule="auto"/>
              <w:jc w:val="both"/>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Ocean Engineering</w:t>
            </w:r>
          </w:p>
        </w:tc>
      </w:tr>
      <w:tr w:rsidR="00DE466D" w:rsidRPr="00DE466D" w:rsidTr="00DE466D">
        <w:trPr>
          <w:jc w:val="center"/>
        </w:trPr>
        <w:tc>
          <w:tcPr>
            <w:tcW w:w="461" w:type="dxa"/>
            <w:tcBorders>
              <w:bottom w:val="single" w:sz="4" w:space="0" w:color="auto"/>
            </w:tcBorders>
          </w:tcPr>
          <w:p w:rsidR="00DE466D" w:rsidRPr="00DE466D" w:rsidRDefault="00DE466D" w:rsidP="00DE466D">
            <w:pPr>
              <w:widowControl/>
              <w:suppressAutoHyphens/>
              <w:spacing w:after="0" w:line="240" w:lineRule="auto"/>
              <w:jc w:val="center"/>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4</w:t>
            </w:r>
          </w:p>
        </w:tc>
        <w:tc>
          <w:tcPr>
            <w:tcW w:w="2615" w:type="dxa"/>
            <w:tcBorders>
              <w:bottom w:val="single" w:sz="4" w:space="0" w:color="auto"/>
            </w:tcBorders>
          </w:tcPr>
          <w:p w:rsidR="00DE466D" w:rsidRPr="00DE466D" w:rsidRDefault="00DE466D" w:rsidP="00DE466D">
            <w:pPr>
              <w:widowControl/>
              <w:suppressAutoHyphens/>
              <w:spacing w:after="0" w:line="240" w:lineRule="auto"/>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Waste Technology</w:t>
            </w:r>
          </w:p>
        </w:tc>
        <w:tc>
          <w:tcPr>
            <w:tcW w:w="1744" w:type="dxa"/>
            <w:tcBorders>
              <w:bottom w:val="single" w:sz="4" w:space="0" w:color="auto"/>
            </w:tcBorders>
          </w:tcPr>
          <w:p w:rsidR="00DE466D" w:rsidRPr="00DE466D" w:rsidRDefault="00DE466D" w:rsidP="00DE466D">
            <w:pPr>
              <w:widowControl/>
              <w:suppressAutoHyphens/>
              <w:spacing w:after="0" w:line="240" w:lineRule="auto"/>
              <w:jc w:val="both"/>
              <w:rPr>
                <w:rFonts w:ascii="Times New Roman" w:eastAsia="Times New Roman" w:hAnsi="Times New Roman" w:cs="Times New Roman"/>
                <w:sz w:val="20"/>
                <w:szCs w:val="20"/>
                <w:lang w:val="id-ID" w:eastAsia="ar-SA"/>
              </w:rPr>
            </w:pPr>
            <w:r w:rsidRPr="00DE466D">
              <w:rPr>
                <w:rFonts w:ascii="Times New Roman" w:eastAsia="Times New Roman" w:hAnsi="Times New Roman" w:cs="Times New Roman"/>
                <w:sz w:val="20"/>
                <w:szCs w:val="20"/>
                <w:lang w:val="id-ID" w:eastAsia="ar-SA"/>
              </w:rPr>
              <w:t>Ocean Engineering</w:t>
            </w:r>
          </w:p>
        </w:tc>
      </w:tr>
    </w:tbl>
    <w:p w:rsidR="00DE466D" w:rsidRDefault="00DE466D" w:rsidP="005C4F38">
      <w:pPr>
        <w:spacing w:after="0" w:line="240" w:lineRule="auto"/>
        <w:ind w:firstLine="425"/>
        <w:jc w:val="both"/>
      </w:pPr>
    </w:p>
    <w:p w:rsidR="00C711EF" w:rsidRDefault="00C06068" w:rsidP="005C4F38">
      <w:pPr>
        <w:spacing w:after="0" w:line="240" w:lineRule="auto"/>
        <w:ind w:firstLine="425"/>
        <w:jc w:val="both"/>
      </w:pPr>
      <w:r>
        <w:t xml:space="preserve">Figures are sequentially numbered commencing at </w:t>
      </w:r>
      <w:proofErr w:type="gramStart"/>
      <w:r>
        <w:t>1</w:t>
      </w:r>
      <w:proofErr w:type="gramEnd"/>
      <w:r>
        <w:t xml:space="preserve"> with the figure title and number below the figure as shown in Figure 1. Detailed recommendations f</w:t>
      </w:r>
      <w:r>
        <w:t>or figures are as follows:</w:t>
      </w:r>
    </w:p>
    <w:p w:rsidR="005C4F38" w:rsidRDefault="005C4F38" w:rsidP="005C4F38">
      <w:pPr>
        <w:spacing w:after="0" w:line="240" w:lineRule="auto"/>
        <w:ind w:firstLine="425"/>
        <w:jc w:val="both"/>
      </w:pPr>
    </w:p>
    <w:p w:rsidR="00C711EF" w:rsidRDefault="00C06068" w:rsidP="005C4F38">
      <w:pPr>
        <w:spacing w:after="0" w:line="240" w:lineRule="auto"/>
        <w:ind w:firstLine="425"/>
        <w:jc w:val="both"/>
      </w:pPr>
      <w:r>
        <w:t>Ensure that figures are clear and legible with typed letterings.</w:t>
      </w:r>
    </w:p>
    <w:p w:rsidR="00C711EF" w:rsidRDefault="00C06068" w:rsidP="005C4F38">
      <w:pPr>
        <w:spacing w:after="0" w:line="240" w:lineRule="auto"/>
        <w:ind w:firstLine="425"/>
        <w:jc w:val="both"/>
      </w:pPr>
      <w:r>
        <w:lastRenderedPageBreak/>
        <w:t xml:space="preserve">Black &amp; white or colored figures </w:t>
      </w:r>
      <w:proofErr w:type="gramStart"/>
      <w:r>
        <w:t>are allowed</w:t>
      </w:r>
      <w:proofErr w:type="gramEnd"/>
      <w:r>
        <w:t>.</w:t>
      </w:r>
    </w:p>
    <w:p w:rsidR="005C4F38" w:rsidRDefault="005C4F38" w:rsidP="005C4F38">
      <w:pPr>
        <w:spacing w:after="0" w:line="240" w:lineRule="auto"/>
        <w:ind w:firstLine="425"/>
        <w:jc w:val="both"/>
      </w:pPr>
    </w:p>
    <w:p w:rsidR="00C711EF" w:rsidRDefault="00C06068" w:rsidP="005C4F38">
      <w:pPr>
        <w:spacing w:after="0" w:line="240" w:lineRule="auto"/>
        <w:ind w:firstLine="425"/>
        <w:jc w:val="both"/>
      </w:pPr>
      <w:r>
        <w:t xml:space="preserve">Hard copy illustrations should, preferably, be scanned and included in the electronic version of the submission in an </w:t>
      </w:r>
      <w:r>
        <w:t xml:space="preserve">appropriate </w:t>
      </w:r>
      <w:proofErr w:type="gramStart"/>
      <w:r>
        <w:t>format </w:t>
      </w:r>
      <w:r w:rsidR="005C4F38">
        <w:t>.</w:t>
      </w:r>
      <w:proofErr w:type="gramEnd"/>
    </w:p>
    <w:p w:rsidR="00B1381F" w:rsidRDefault="00B1381F" w:rsidP="005C4F38">
      <w:pPr>
        <w:spacing w:after="0" w:line="240" w:lineRule="auto"/>
        <w:ind w:firstLine="425"/>
        <w:jc w:val="both"/>
      </w:pPr>
    </w:p>
    <w:p w:rsidR="00B1381F" w:rsidRDefault="00B1381F" w:rsidP="00B1381F">
      <w:pPr>
        <w:spacing w:after="0" w:line="240" w:lineRule="auto"/>
        <w:jc w:val="center"/>
      </w:pPr>
      <w:r>
        <w:rPr>
          <w:noProof/>
        </w:rPr>
        <w:drawing>
          <wp:inline distT="0" distB="0" distL="0" distR="0" wp14:anchorId="23551B55" wp14:editId="1DC6B824">
            <wp:extent cx="2405713"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260" t="41231" r="34192" b="20555"/>
                    <a:stretch/>
                  </pic:blipFill>
                  <pic:spPr bwMode="auto">
                    <a:xfrm>
                      <a:off x="0" y="0"/>
                      <a:ext cx="2420016" cy="1648040"/>
                    </a:xfrm>
                    <a:prstGeom prst="rect">
                      <a:avLst/>
                    </a:prstGeom>
                    <a:ln>
                      <a:noFill/>
                    </a:ln>
                    <a:extLst>
                      <a:ext uri="{53640926-AAD7-44D8-BBD7-CCE9431645EC}">
                        <a14:shadowObscured xmlns:a14="http://schemas.microsoft.com/office/drawing/2010/main"/>
                      </a:ext>
                    </a:extLst>
                  </pic:spPr>
                </pic:pic>
              </a:graphicData>
            </a:graphic>
          </wp:inline>
        </w:drawing>
      </w:r>
    </w:p>
    <w:p w:rsidR="00B1381F" w:rsidRDefault="00B1381F" w:rsidP="00B1381F">
      <w:pPr>
        <w:spacing w:after="0" w:line="240" w:lineRule="auto"/>
        <w:jc w:val="center"/>
      </w:pPr>
      <w:r>
        <w:t>Figure</w:t>
      </w:r>
      <w:r w:rsidRPr="00B1381F">
        <w:t xml:space="preserve"> 1. Example of an image with center alignment </w:t>
      </w:r>
      <w:r>
        <w:t>[1]</w:t>
      </w:r>
    </w:p>
    <w:p w:rsidR="005C4F38" w:rsidRDefault="005C4F38" w:rsidP="005C4F38">
      <w:pPr>
        <w:spacing w:after="0" w:line="240" w:lineRule="auto"/>
        <w:ind w:firstLine="425"/>
        <w:jc w:val="both"/>
      </w:pPr>
    </w:p>
    <w:p w:rsidR="00C711EF" w:rsidRDefault="00C06068" w:rsidP="005C4F38">
      <w:pPr>
        <w:spacing w:after="0" w:line="240" w:lineRule="auto"/>
        <w:jc w:val="both"/>
      </w:pPr>
      <w:r>
        <w:t>Equations</w:t>
      </w:r>
    </w:p>
    <w:p w:rsidR="00B1381F" w:rsidRDefault="00C06068" w:rsidP="00B1381F">
      <w:pPr>
        <w:spacing w:after="0" w:line="240" w:lineRule="auto"/>
        <w:ind w:firstLine="425"/>
        <w:jc w:val="both"/>
      </w:pPr>
      <w:r>
        <w:t xml:space="preserve">Equations </w:t>
      </w:r>
      <w:proofErr w:type="gramStart"/>
      <w:r>
        <w:t>should be numbered</w:t>
      </w:r>
      <w:proofErr w:type="gramEnd"/>
      <w:r>
        <w:t xml:space="preserve"> serially within parentheses as shown in Equation (1). Equation should be prepared using MS Equation Editor (not in image format). The equation number is to </w:t>
      </w:r>
      <w:proofErr w:type="gramStart"/>
      <w:r>
        <w:t>be placed</w:t>
      </w:r>
      <w:proofErr w:type="gramEnd"/>
      <w:r>
        <w:t xml:space="preserve"> at the extreme right side.    </w:t>
      </w:r>
    </w:p>
    <w:p w:rsidR="00B1381F" w:rsidRDefault="00C06068" w:rsidP="00B1381F">
      <w:pPr>
        <w:spacing w:after="0" w:line="240" w:lineRule="auto"/>
        <w:ind w:firstLine="425"/>
        <w:jc w:val="both"/>
      </w:pPr>
      <w:r>
        <w:t xml:space="preserve"> </w:t>
      </w:r>
      <w:r>
        <w:t xml:space="preserve">                </w:t>
      </w:r>
    </w:p>
    <w:tbl>
      <w:tblPr>
        <w:tblStyle w:val="TableGrid"/>
        <w:tblW w:w="0" w:type="auto"/>
        <w:tblLook w:val="04A0" w:firstRow="1" w:lastRow="0" w:firstColumn="1" w:lastColumn="0" w:noHBand="0" w:noVBand="1"/>
      </w:tblPr>
      <w:tblGrid>
        <w:gridCol w:w="4417"/>
        <w:gridCol w:w="4417"/>
      </w:tblGrid>
      <w:tr w:rsidR="00B1381F" w:rsidTr="00B1381F">
        <w:tc>
          <w:tcPr>
            <w:tcW w:w="44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1381F" w:rsidRPr="00B1381F" w:rsidRDefault="00B1381F" w:rsidP="00B1381F">
            <w:pPr>
              <w:rPr>
                <w:rFonts w:asciiTheme="majorHAnsi" w:hAnsiTheme="majorHAnsi" w:cstheme="majorHAnsi"/>
              </w:rPr>
            </w:pPr>
            <w:r w:rsidRPr="00B1381F">
              <w:rPr>
                <w:rFonts w:asciiTheme="majorHAnsi" w:eastAsia="MS Mincho" w:hAnsiTheme="majorHAnsi" w:cstheme="majorHAnsi"/>
                <w:kern w:val="2"/>
                <w:position w:val="-30"/>
                <w:lang w:eastAsia="ja-JP"/>
              </w:rPr>
              <w:object w:dxaOrig="26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0.5pt;height:27pt" o:ole="" filled="t">
                  <v:fill color2="black"/>
                  <v:imagedata r:id="rId10" o:title=""/>
                </v:shape>
                <o:OLEObject Type="Embed" ProgID="Equation.3" ShapeID="_x0000_i1038" DrawAspect="Content" ObjectID="_1705135388" r:id="rId11"/>
              </w:object>
            </w:r>
          </w:p>
        </w:tc>
        <w:tc>
          <w:tcPr>
            <w:tcW w:w="441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1381F" w:rsidRPr="00B1381F" w:rsidRDefault="00B1381F" w:rsidP="00B1381F">
            <w:pPr>
              <w:jc w:val="right"/>
              <w:rPr>
                <w:rFonts w:ascii="Century" w:eastAsia="MS Mincho" w:hAnsi="Century" w:cs="Times New Roman"/>
                <w:kern w:val="2"/>
                <w:sz w:val="21"/>
                <w:szCs w:val="24"/>
                <w:lang w:val="id-ID" w:eastAsia="ja-JP"/>
              </w:rPr>
            </w:pPr>
            <w:r w:rsidRPr="00B1381F">
              <w:rPr>
                <w:rFonts w:asciiTheme="majorHAnsi" w:eastAsia="MS Mincho" w:hAnsiTheme="majorHAnsi" w:cstheme="majorHAnsi"/>
                <w:kern w:val="2"/>
                <w:lang w:eastAsia="ja-JP"/>
              </w:rPr>
              <w:t>(1)</w:t>
            </w:r>
          </w:p>
        </w:tc>
      </w:tr>
    </w:tbl>
    <w:p w:rsidR="00B1381F" w:rsidRPr="00B1381F" w:rsidRDefault="00B1381F" w:rsidP="00B1381F">
      <w:pPr>
        <w:spacing w:after="0" w:line="240" w:lineRule="auto"/>
        <w:jc w:val="both"/>
        <w:rPr>
          <w:rFonts w:ascii="Century" w:eastAsia="MS Mincho" w:hAnsi="Century" w:cs="Times New Roman"/>
          <w:kern w:val="2"/>
          <w:sz w:val="21"/>
          <w:szCs w:val="24"/>
          <w:lang w:val="id-ID" w:eastAsia="ja-JP"/>
        </w:rPr>
      </w:pPr>
      <w:r>
        <w:rPr>
          <w:rFonts w:ascii="Century" w:eastAsia="MS Mincho" w:hAnsi="Century" w:cs="Times New Roman"/>
          <w:kern w:val="2"/>
          <w:sz w:val="21"/>
          <w:szCs w:val="24"/>
          <w:lang w:val="id-ID" w:eastAsia="ja-JP"/>
        </w:rPr>
        <w:tab/>
      </w:r>
      <w:r>
        <w:rPr>
          <w:rFonts w:ascii="Century" w:eastAsia="MS Mincho" w:hAnsi="Century" w:cs="Times New Roman"/>
          <w:kern w:val="2"/>
          <w:sz w:val="21"/>
          <w:szCs w:val="24"/>
          <w:lang w:val="id-ID" w:eastAsia="ja-JP"/>
        </w:rPr>
        <w:tab/>
      </w:r>
      <w:r>
        <w:rPr>
          <w:rFonts w:ascii="Century" w:eastAsia="MS Mincho" w:hAnsi="Century" w:cs="Times New Roman"/>
          <w:kern w:val="2"/>
          <w:sz w:val="21"/>
          <w:szCs w:val="24"/>
          <w:lang w:eastAsia="ja-JP"/>
        </w:rPr>
        <w:t xml:space="preserve">     </w:t>
      </w:r>
      <w:r w:rsidRPr="00B1381F">
        <w:rPr>
          <w:rFonts w:asciiTheme="majorHAnsi" w:eastAsia="MS Mincho" w:hAnsiTheme="majorHAnsi" w:cstheme="majorHAnsi"/>
          <w:kern w:val="2"/>
          <w:lang w:val="id-ID" w:eastAsia="ja-JP"/>
        </w:rPr>
        <w:t xml:space="preserve">      </w:t>
      </w:r>
    </w:p>
    <w:p w:rsidR="00C711EF" w:rsidRDefault="00C06068" w:rsidP="00B1381F">
      <w:pPr>
        <w:spacing w:after="0" w:line="240" w:lineRule="auto"/>
        <w:ind w:firstLine="425"/>
        <w:jc w:val="both"/>
      </w:pPr>
      <w:r>
        <w:t>Units, Abbreviations and Symbols</w:t>
      </w:r>
    </w:p>
    <w:p w:rsidR="00C711EF" w:rsidRDefault="00C06068" w:rsidP="00B1381F">
      <w:pPr>
        <w:spacing w:after="0" w:line="240" w:lineRule="auto"/>
        <w:ind w:firstLine="425"/>
        <w:jc w:val="both"/>
      </w:pPr>
      <w:r>
        <w:t xml:space="preserve">Metric units are preferred. Define abbreviations and symbols at the first time as they </w:t>
      </w:r>
      <w:proofErr w:type="gramStart"/>
      <w:r>
        <w:t>are introduced</w:t>
      </w:r>
      <w:proofErr w:type="gramEnd"/>
      <w:r>
        <w:t xml:space="preserve"> in the text.</w:t>
      </w:r>
    </w:p>
    <w:p w:rsidR="00B1381F" w:rsidRDefault="00B1381F" w:rsidP="00B1381F">
      <w:pPr>
        <w:spacing w:after="0" w:line="240" w:lineRule="auto"/>
        <w:ind w:firstLine="425"/>
        <w:jc w:val="both"/>
      </w:pPr>
    </w:p>
    <w:p w:rsidR="00C711EF" w:rsidRDefault="00C06068" w:rsidP="00B1381F">
      <w:pPr>
        <w:spacing w:after="0" w:line="240" w:lineRule="auto"/>
        <w:rPr>
          <w:b/>
        </w:rPr>
      </w:pPr>
      <w:r>
        <w:rPr>
          <w:b/>
        </w:rPr>
        <w:t xml:space="preserve">4. </w:t>
      </w:r>
      <w:r>
        <w:rPr>
          <w:b/>
        </w:rPr>
        <w:t>Discussion</w:t>
      </w:r>
    </w:p>
    <w:p w:rsidR="00B1381F" w:rsidRDefault="00B1381F" w:rsidP="00B1381F">
      <w:pPr>
        <w:spacing w:after="0" w:line="240" w:lineRule="auto"/>
        <w:rPr>
          <w:b/>
        </w:rPr>
      </w:pPr>
    </w:p>
    <w:p w:rsidR="00C711EF" w:rsidRDefault="00C06068">
      <w:pPr>
        <w:spacing w:after="0" w:line="240" w:lineRule="auto"/>
        <w:ind w:firstLine="425"/>
        <w:jc w:val="both"/>
      </w:pPr>
      <w:r>
        <w:t>A</w:t>
      </w:r>
      <w:r>
        <w:t xml:space="preserve">uthors should discuss the results and how they </w:t>
      </w:r>
      <w:proofErr w:type="gramStart"/>
      <w:r>
        <w:t>can be interpreted</w:t>
      </w:r>
      <w:proofErr w:type="gramEnd"/>
      <w:r>
        <w:t xml:space="preserve"> in pers</w:t>
      </w:r>
      <w:r>
        <w:t xml:space="preserve">pective of previous studies and of the working hypotheses. The findings and their implications </w:t>
      </w:r>
      <w:proofErr w:type="gramStart"/>
      <w:r>
        <w:t>should be discussed</w:t>
      </w:r>
      <w:proofErr w:type="gramEnd"/>
      <w:r>
        <w:t xml:space="preserve"> in the broadest context possible. Future research directions </w:t>
      </w:r>
      <w:proofErr w:type="gramStart"/>
      <w:r>
        <w:t>may also be highlighted</w:t>
      </w:r>
      <w:proofErr w:type="gramEnd"/>
      <w:r>
        <w:t>. The discussion should explore the significance of the r</w:t>
      </w:r>
      <w:r>
        <w:t xml:space="preserve">esults of the work, not repeat them. Avoid extensive citations and discussion of published literature. It is encouraged to cite publications from </w:t>
      </w:r>
      <w:r w:rsidR="00502C5E">
        <w:t>Maritime Technology</w:t>
      </w:r>
      <w:r>
        <w:t xml:space="preserve"> and </w:t>
      </w:r>
      <w:bookmarkStart w:id="0" w:name="_GoBack"/>
      <w:r>
        <w:t>Society</w:t>
      </w:r>
      <w:bookmarkEnd w:id="0"/>
    </w:p>
    <w:p w:rsidR="00C711EF" w:rsidRDefault="00C06068">
      <w:pPr>
        <w:spacing w:after="0" w:line="240" w:lineRule="auto"/>
        <w:ind w:firstLine="425"/>
        <w:jc w:val="both"/>
      </w:pPr>
      <w:r>
        <w:t>In discussion, it is the most important section of your article. Here you get the chance to sell your data. Make the discussion corresponding to the results, but do not reiterate the results. Often should begin with a brief summary of the main scientific f</w:t>
      </w:r>
      <w:r>
        <w:t xml:space="preserve">indings (not experimental results). The following components </w:t>
      </w:r>
      <w:proofErr w:type="gramStart"/>
      <w:r>
        <w:t>should be covered</w:t>
      </w:r>
      <w:proofErr w:type="gramEnd"/>
      <w:r>
        <w:t xml:space="preserve"> in discussion: How do your results relate to the original question or objectives outlined in the Introduction section (what)? Do you provide interpretation scientifically for ea</w:t>
      </w:r>
      <w:r>
        <w:t xml:space="preserve">ch of your results or findings presented (why)? Are your results consistent with what other investigators have reported (what else)? </w:t>
      </w:r>
      <w:proofErr w:type="gramStart"/>
      <w:r>
        <w:t>Or</w:t>
      </w:r>
      <w:proofErr w:type="gramEnd"/>
      <w:r>
        <w:t xml:space="preserve"> are there any differences? </w:t>
      </w:r>
    </w:p>
    <w:p w:rsidR="00B1381F" w:rsidRDefault="00B1381F">
      <w:pPr>
        <w:spacing w:after="0" w:line="240" w:lineRule="auto"/>
        <w:ind w:firstLine="425"/>
        <w:jc w:val="both"/>
      </w:pPr>
    </w:p>
    <w:p w:rsidR="00C711EF" w:rsidRDefault="00C06068" w:rsidP="00B1381F">
      <w:pPr>
        <w:spacing w:after="0" w:line="240" w:lineRule="auto"/>
        <w:rPr>
          <w:b/>
        </w:rPr>
      </w:pPr>
      <w:r>
        <w:rPr>
          <w:b/>
        </w:rPr>
        <w:t xml:space="preserve">5. Conclusions </w:t>
      </w:r>
    </w:p>
    <w:p w:rsidR="00B1381F" w:rsidRDefault="00B1381F">
      <w:pPr>
        <w:spacing w:after="0" w:line="240" w:lineRule="auto"/>
        <w:ind w:firstLine="425"/>
        <w:jc w:val="both"/>
      </w:pPr>
    </w:p>
    <w:p w:rsidR="00C711EF" w:rsidRDefault="00C06068">
      <w:pPr>
        <w:spacing w:after="0" w:line="240" w:lineRule="auto"/>
        <w:ind w:firstLine="425"/>
        <w:jc w:val="both"/>
      </w:pPr>
      <w:r>
        <w:t>This section provides the conclusion of the article. Restate your thesis and</w:t>
      </w:r>
      <w:r>
        <w:t xml:space="preserve"> summarize your main points of evidence for the reader briefly.</w:t>
      </w:r>
    </w:p>
    <w:p w:rsidR="00B1381F" w:rsidRDefault="00B1381F">
      <w:pPr>
        <w:spacing w:after="0" w:line="240" w:lineRule="auto"/>
        <w:ind w:firstLine="425"/>
        <w:jc w:val="both"/>
      </w:pPr>
    </w:p>
    <w:p w:rsidR="00B1381F" w:rsidRDefault="00B1381F">
      <w:pPr>
        <w:spacing w:after="0" w:line="240" w:lineRule="auto"/>
        <w:ind w:firstLine="425"/>
        <w:jc w:val="both"/>
      </w:pPr>
    </w:p>
    <w:p w:rsidR="00B1381F" w:rsidRDefault="00B1381F">
      <w:pPr>
        <w:spacing w:after="0" w:line="240" w:lineRule="auto"/>
        <w:ind w:firstLine="425"/>
        <w:jc w:val="both"/>
      </w:pPr>
    </w:p>
    <w:p w:rsidR="00C711EF" w:rsidRDefault="00C06068" w:rsidP="00B1381F">
      <w:pPr>
        <w:spacing w:after="0" w:line="240" w:lineRule="auto"/>
        <w:jc w:val="both"/>
        <w:rPr>
          <w:sz w:val="20"/>
          <w:szCs w:val="20"/>
        </w:rPr>
      </w:pPr>
      <w:r>
        <w:rPr>
          <w:b/>
          <w:sz w:val="20"/>
          <w:szCs w:val="20"/>
        </w:rPr>
        <w:t>Supplementary Materials:</w:t>
      </w:r>
      <w:r>
        <w:rPr>
          <w:sz w:val="20"/>
          <w:szCs w:val="20"/>
        </w:rPr>
        <w:t xml:space="preserve"> The following are available online at </w:t>
      </w:r>
      <w:proofErr w:type="gramStart"/>
      <w:r>
        <w:rPr>
          <w:sz w:val="20"/>
          <w:szCs w:val="20"/>
        </w:rPr>
        <w:t>………,</w:t>
      </w:r>
      <w:proofErr w:type="gramEnd"/>
      <w:r>
        <w:rPr>
          <w:sz w:val="20"/>
          <w:szCs w:val="20"/>
        </w:rPr>
        <w:t xml:space="preserve"> Figure S1: title, Table S1: title, Video S1: title. </w:t>
      </w:r>
    </w:p>
    <w:p w:rsidR="00C711EF" w:rsidRDefault="00C06068">
      <w:pPr>
        <w:spacing w:before="240" w:after="120" w:line="240" w:lineRule="auto"/>
        <w:rPr>
          <w:b/>
        </w:rPr>
      </w:pPr>
      <w:r>
        <w:rPr>
          <w:b/>
        </w:rPr>
        <w:t>Appendix 1</w:t>
      </w:r>
    </w:p>
    <w:p w:rsidR="00C711EF" w:rsidRDefault="00C06068">
      <w:pPr>
        <w:spacing w:after="0" w:line="240" w:lineRule="auto"/>
        <w:ind w:firstLine="425"/>
        <w:jc w:val="both"/>
      </w:pPr>
      <w:r>
        <w:t>The appendix is an optional section that can contain details</w:t>
      </w:r>
      <w:r>
        <w:t xml:space="preserve"> and data supplemental to the main text. For example, explanations of experimental details that would disrupt the flow of the main text, but nonetheless remain crucial to understanding and reproducing the research shown; figures of replicates for experimen</w:t>
      </w:r>
      <w:r>
        <w:t xml:space="preserve">ts of which representative data is shown in the main text can be added here if brief, or as Supplementary data. Mathematical proofs of results not central to the paper </w:t>
      </w:r>
      <w:proofErr w:type="gramStart"/>
      <w:r>
        <w:t>can be added</w:t>
      </w:r>
      <w:proofErr w:type="gramEnd"/>
      <w:r>
        <w:t xml:space="preserve"> as an appendix.</w:t>
      </w:r>
    </w:p>
    <w:p w:rsidR="00C711EF" w:rsidRDefault="00C06068">
      <w:pPr>
        <w:spacing w:before="240" w:after="120" w:line="240" w:lineRule="auto"/>
        <w:rPr>
          <w:b/>
        </w:rPr>
      </w:pPr>
      <w:r>
        <w:rPr>
          <w:b/>
        </w:rPr>
        <w:t>Appendix 2</w:t>
      </w:r>
    </w:p>
    <w:p w:rsidR="00C711EF" w:rsidRDefault="00C06068">
      <w:pPr>
        <w:spacing w:after="0" w:line="240" w:lineRule="auto"/>
        <w:ind w:firstLine="425"/>
        <w:jc w:val="both"/>
      </w:pPr>
      <w:r>
        <w:t xml:space="preserve">All appendix sections </w:t>
      </w:r>
      <w:proofErr w:type="gramStart"/>
      <w:r>
        <w:t>must be cited</w:t>
      </w:r>
      <w:proofErr w:type="gramEnd"/>
      <w:r>
        <w:t xml:space="preserve"> in the main </w:t>
      </w:r>
      <w:r>
        <w:t xml:space="preserve">text. In the appendixes, Figures, Tables, </w:t>
      </w:r>
      <w:r>
        <w:rPr>
          <w:i/>
        </w:rPr>
        <w:t>etc</w:t>
      </w:r>
      <w:r>
        <w:t xml:space="preserve">. </w:t>
      </w:r>
      <w:proofErr w:type="gramStart"/>
      <w:r>
        <w:t>should be labeled</w:t>
      </w:r>
      <w:proofErr w:type="gramEnd"/>
      <w:r>
        <w:t xml:space="preserve"> starting with ‘A’, e.g., Figure A1, Figure A2, </w:t>
      </w:r>
      <w:r>
        <w:rPr>
          <w:i/>
        </w:rPr>
        <w:t>etc</w:t>
      </w:r>
      <w:r>
        <w:t xml:space="preserve">. </w:t>
      </w:r>
    </w:p>
    <w:p w:rsidR="00C711EF" w:rsidRDefault="00C711EF">
      <w:pPr>
        <w:spacing w:before="40" w:after="40" w:line="240" w:lineRule="auto"/>
        <w:jc w:val="both"/>
        <w:rPr>
          <w:b/>
          <w:sz w:val="20"/>
          <w:szCs w:val="20"/>
        </w:rPr>
      </w:pPr>
    </w:p>
    <w:p w:rsidR="00C711EF" w:rsidRDefault="00C06068">
      <w:pPr>
        <w:spacing w:before="40" w:after="40" w:line="240" w:lineRule="auto"/>
        <w:jc w:val="both"/>
        <w:rPr>
          <w:sz w:val="20"/>
          <w:szCs w:val="20"/>
        </w:rPr>
      </w:pPr>
      <w:r>
        <w:rPr>
          <w:b/>
          <w:sz w:val="20"/>
          <w:szCs w:val="20"/>
        </w:rPr>
        <w:t xml:space="preserve">Author contributions: </w:t>
      </w:r>
      <w:r>
        <w:rPr>
          <w:sz w:val="20"/>
          <w:szCs w:val="20"/>
        </w:rPr>
        <w:t xml:space="preserve"> Please provide a credit author contribution statement here. For example, Designing the study, data collection, and</w:t>
      </w:r>
      <w:r>
        <w:rPr>
          <w:sz w:val="20"/>
          <w:szCs w:val="20"/>
        </w:rPr>
        <w:t xml:space="preserve"> data analysis: Author 1; Correction of data analysis and correction of writing language: Author 2; Conceptualization and correction of data analysis: Author 3</w:t>
      </w:r>
    </w:p>
    <w:p w:rsidR="00C711EF" w:rsidRDefault="00C711EF">
      <w:pPr>
        <w:spacing w:before="40" w:after="40" w:line="240" w:lineRule="auto"/>
        <w:jc w:val="both"/>
        <w:rPr>
          <w:sz w:val="20"/>
          <w:szCs w:val="20"/>
        </w:rPr>
      </w:pPr>
    </w:p>
    <w:p w:rsidR="00C711EF" w:rsidRDefault="00C06068">
      <w:pPr>
        <w:spacing w:after="0" w:line="240" w:lineRule="auto"/>
        <w:jc w:val="both"/>
        <w:rPr>
          <w:sz w:val="20"/>
          <w:szCs w:val="20"/>
        </w:rPr>
      </w:pPr>
      <w:r>
        <w:rPr>
          <w:b/>
          <w:color w:val="222222"/>
          <w:sz w:val="20"/>
          <w:szCs w:val="20"/>
          <w:highlight w:val="white"/>
        </w:rPr>
        <w:t>Competing interests</w:t>
      </w:r>
      <w:r>
        <w:rPr>
          <w:b/>
          <w:sz w:val="20"/>
          <w:szCs w:val="20"/>
        </w:rPr>
        <w:t xml:space="preserve">: </w:t>
      </w:r>
      <w:r>
        <w:rPr>
          <w:sz w:val="20"/>
          <w:szCs w:val="20"/>
        </w:rPr>
        <w:t>The authors declare that they have no competing interests.</w:t>
      </w:r>
    </w:p>
    <w:p w:rsidR="00C711EF" w:rsidRDefault="00C711EF">
      <w:pPr>
        <w:spacing w:after="0" w:line="240" w:lineRule="auto"/>
        <w:jc w:val="both"/>
        <w:rPr>
          <w:sz w:val="20"/>
          <w:szCs w:val="20"/>
        </w:rPr>
      </w:pPr>
    </w:p>
    <w:p w:rsidR="00C711EF" w:rsidRDefault="00C06068">
      <w:pPr>
        <w:spacing w:after="0" w:line="240" w:lineRule="auto"/>
        <w:jc w:val="both"/>
        <w:rPr>
          <w:sz w:val="20"/>
          <w:szCs w:val="20"/>
        </w:rPr>
      </w:pPr>
      <w:r>
        <w:rPr>
          <w:b/>
          <w:sz w:val="20"/>
          <w:szCs w:val="20"/>
        </w:rPr>
        <w:t xml:space="preserve">Acknowledgments: </w:t>
      </w:r>
      <w:r>
        <w:rPr>
          <w:sz w:val="20"/>
          <w:szCs w:val="20"/>
        </w:rPr>
        <w:t>Recognize those who helped in the research, especially funding supporter of your research. Include individuals who have assisted you in your study: Advisors, Financial supporters, or may other supporter i.e. Proofreaders, Typists, and Supp</w:t>
      </w:r>
      <w:r>
        <w:rPr>
          <w:sz w:val="20"/>
          <w:szCs w:val="20"/>
        </w:rPr>
        <w:t>liers who may have given materials. </w:t>
      </w:r>
    </w:p>
    <w:p w:rsidR="00C711EF" w:rsidRDefault="00C06068">
      <w:pPr>
        <w:spacing w:before="240" w:after="120" w:line="240" w:lineRule="auto"/>
        <w:rPr>
          <w:b/>
        </w:rPr>
      </w:pPr>
      <w:r>
        <w:rPr>
          <w:b/>
        </w:rPr>
        <w:t>References</w:t>
      </w:r>
    </w:p>
    <w:p w:rsidR="00C711EF" w:rsidRDefault="00C06068">
      <w:pPr>
        <w:spacing w:after="0" w:line="240" w:lineRule="auto"/>
        <w:ind w:firstLine="425"/>
        <w:jc w:val="both"/>
        <w:rPr>
          <w:i/>
        </w:rPr>
      </w:pPr>
      <w:r>
        <w:t xml:space="preserve">There are no strict requirements on reference formatting at submission, but we encouraging </w:t>
      </w:r>
      <w:proofErr w:type="gramStart"/>
      <w:r>
        <w:t>to use</w:t>
      </w:r>
      <w:proofErr w:type="gramEnd"/>
      <w:r>
        <w:t xml:space="preserve"> </w:t>
      </w:r>
      <w:r w:rsidR="00FE15E7">
        <w:t>IEEE</w:t>
      </w:r>
      <w:r>
        <w:t xml:space="preserve"> citation output. References can be in any style or format as long as the style is consistent. Where applic</w:t>
      </w:r>
      <w:r>
        <w:t xml:space="preserve">able, author(s) name(s), journal title/book title, chapter title/article title, year of </w:t>
      </w:r>
      <w:r>
        <w:rPr>
          <w:color w:val="000000"/>
        </w:rPr>
        <w:t>publication, volume number/book chapter and the pagination must be present</w:t>
      </w:r>
      <w:r>
        <w:t xml:space="preserve">. Use of DOI is highly encouraged. </w:t>
      </w:r>
      <w:proofErr w:type="gramStart"/>
      <w:r>
        <w:t xml:space="preserve">The reference style used by the journal will be applied to </w:t>
      </w:r>
      <w:r>
        <w:t>the accepted article by Editor</w:t>
      </w:r>
      <w:proofErr w:type="gramEnd"/>
      <w:r>
        <w:t xml:space="preserve"> at the proof stage. Note that missing data </w:t>
      </w:r>
      <w:proofErr w:type="gramStart"/>
      <w:r>
        <w:t>will be highlighted</w:t>
      </w:r>
      <w:proofErr w:type="gramEnd"/>
      <w:r>
        <w:t xml:space="preserve"> at proof stage for the author to correct. Please ensure that every reference cited in the text is also present in the reference list (and vice versa). Unpublished</w:t>
      </w:r>
      <w:r>
        <w:t xml:space="preserve"> results and personal communications </w:t>
      </w:r>
      <w:proofErr w:type="gramStart"/>
      <w:r>
        <w:t>are not recommended</w:t>
      </w:r>
      <w:proofErr w:type="gramEnd"/>
      <w:r>
        <w:t xml:space="preserve"> in the reference list, but may be mentioned in the text. Please use Reference Manager Applications like EndNote, Mendeley, Zotero, etc. Use other published articles in the same journal as models. All</w:t>
      </w:r>
      <w:r>
        <w:t xml:space="preserve"> publications cited in the text should be included as a list of references. </w:t>
      </w:r>
      <w:r w:rsidR="00FE15E7" w:rsidRPr="00FE15E7">
        <w:t xml:space="preserve">References </w:t>
      </w:r>
      <w:proofErr w:type="gramStart"/>
      <w:r w:rsidR="00FE15E7" w:rsidRPr="00FE15E7">
        <w:t>are listed</w:t>
      </w:r>
      <w:proofErr w:type="gramEnd"/>
      <w:r w:rsidR="00FE15E7" w:rsidRPr="00FE15E7">
        <w:t xml:space="preserve"> in order of citation.</w:t>
      </w:r>
      <w:r>
        <w:t xml:space="preserve"> Please ensure that every reference cited in the text is also present in the reference list (and vice versa). </w:t>
      </w:r>
      <w:r>
        <w:rPr>
          <w:i/>
        </w:rPr>
        <w:t>Remove this paragraph and start y</w:t>
      </w:r>
      <w:r>
        <w:rPr>
          <w:i/>
        </w:rPr>
        <w:t>our reference. For any questions, please contact the editorial office of the journal, and see the example below</w:t>
      </w:r>
      <w:r w:rsidR="00FE15E7">
        <w:rPr>
          <w:i/>
        </w:rPr>
        <w:t>:</w:t>
      </w:r>
    </w:p>
    <w:p w:rsidR="00FE15E7" w:rsidRDefault="00FE15E7">
      <w:pPr>
        <w:spacing w:after="0" w:line="240" w:lineRule="auto"/>
        <w:ind w:firstLine="425"/>
        <w:jc w:val="both"/>
      </w:pPr>
    </w:p>
    <w:p w:rsidR="00FE15E7" w:rsidRDefault="00FE15E7" w:rsidP="00FE15E7">
      <w:pPr>
        <w:spacing w:after="0" w:line="240" w:lineRule="auto"/>
        <w:ind w:left="426" w:hanging="426"/>
        <w:jc w:val="both"/>
      </w:pPr>
      <w:r>
        <w:t>[1]</w:t>
      </w:r>
      <w:r>
        <w:tab/>
      </w:r>
      <w:r w:rsidRPr="00FE15E7">
        <w:t>K. Yusim, Iwan, and B. S. Waluyo, “Steering Gear System Testing During Sea Trial Archipelago Belt Pioneer Ship 750 DWT”, zonalaut, vol. 2, no. 3, pp. 7-13, Jul. 2021.</w:t>
      </w:r>
    </w:p>
    <w:p w:rsidR="00FE15E7" w:rsidRDefault="00FE15E7" w:rsidP="00FE15E7">
      <w:pPr>
        <w:spacing w:after="0" w:line="240" w:lineRule="auto"/>
        <w:ind w:left="426" w:hanging="426"/>
        <w:jc w:val="both"/>
      </w:pPr>
      <w:r>
        <w:t>[2]</w:t>
      </w:r>
      <w:r>
        <w:tab/>
      </w:r>
      <w:r w:rsidRPr="00FE15E7">
        <w:t>N. A. Nur Rahmat, W. Wahyuddin, and H. Palippui, “Shipbuilding Risk Analysis Using Consequence-Probability Matrix Technique”, zonalaut, vol. 2, no. 3, pp. 1-6, Nov. 2021.</w:t>
      </w:r>
    </w:p>
    <w:p w:rsidR="00FE15E7" w:rsidRDefault="00F55578" w:rsidP="00FE15E7">
      <w:pPr>
        <w:spacing w:after="0" w:line="240" w:lineRule="auto"/>
        <w:ind w:left="426" w:hanging="426"/>
        <w:jc w:val="both"/>
      </w:pPr>
      <w:r>
        <w:t>[3]</w:t>
      </w:r>
      <w:r>
        <w:tab/>
      </w:r>
      <w:r w:rsidR="00FE15E7" w:rsidRPr="00FE15E7">
        <w:t>B. Purnama, A. P. Herman, M. Rif’at, M. R. Ramadhana, F. Risai, and H. Setiyoputra Suharto, “Clove Leaf Oil as Bio-additive for Diesel Fuel for Fishing Boats to Lower Fuel Consumption”, zonalaut, vol. 2, no. 3, pp. 35-39, Jul. 2021.</w:t>
      </w:r>
    </w:p>
    <w:p w:rsidR="00FE15E7" w:rsidRDefault="00F55578" w:rsidP="000D2F8F">
      <w:pPr>
        <w:spacing w:after="0" w:line="240" w:lineRule="auto"/>
        <w:ind w:left="426" w:hanging="426"/>
        <w:jc w:val="both"/>
      </w:pPr>
      <w:r>
        <w:t>[4]</w:t>
      </w:r>
      <w:r>
        <w:tab/>
      </w:r>
      <w:r w:rsidRPr="00F55578">
        <w:t xml:space="preserve">T. Prijambodo, K. Setia, W. Hendri, and A. Subarkah, “Characteristics of </w:t>
      </w:r>
      <w:r>
        <w:t xml:space="preserve">Jawa </w:t>
      </w:r>
      <w:r w:rsidRPr="00F55578">
        <w:t xml:space="preserve">Island Beach as an </w:t>
      </w:r>
      <w:r w:rsidRPr="00F55578">
        <w:lastRenderedPageBreak/>
        <w:t xml:space="preserve">Alternative Flight Test Location for Seaplane </w:t>
      </w:r>
      <w:r>
        <w:t>N21</w:t>
      </w:r>
      <w:r w:rsidRPr="00F55578">
        <w:t>”, zonalaut, vol. 2, no. 3, pp. 21-29, Jul. 2021.</w:t>
      </w:r>
    </w:p>
    <w:sectPr w:rsidR="00FE15E7">
      <w:headerReference w:type="even" r:id="rId12"/>
      <w:headerReference w:type="default" r:id="rId13"/>
      <w:footerReference w:type="default" r:id="rId14"/>
      <w:headerReference w:type="first" r:id="rId15"/>
      <w:footerReference w:type="first" r:id="rId16"/>
      <w:pgSz w:w="11906" w:h="16838"/>
      <w:pgMar w:top="1076" w:right="1531" w:bottom="1077" w:left="1531" w:header="0" w:footer="82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068" w:rsidRDefault="00C06068">
      <w:pPr>
        <w:spacing w:after="0" w:line="240" w:lineRule="auto"/>
      </w:pPr>
      <w:r>
        <w:separator/>
      </w:r>
    </w:p>
  </w:endnote>
  <w:endnote w:type="continuationSeparator" w:id="0">
    <w:p w:rsidR="00C06068" w:rsidRDefault="00C0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EF" w:rsidRDefault="00C711EF">
    <w:pPr>
      <w:tabs>
        <w:tab w:val="center" w:pos="4153"/>
        <w:tab w:val="right" w:pos="8306"/>
      </w:tabs>
      <w:spacing w:after="1050" w:line="240"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EF" w:rsidRDefault="00AB5C17" w:rsidP="00AB5C17">
    <w:pPr>
      <w:tabs>
        <w:tab w:val="left" w:pos="6255"/>
      </w:tabs>
      <w:spacing w:after="0"/>
      <w:rPr>
        <w:sz w:val="20"/>
        <w:szCs w:val="20"/>
      </w:rPr>
    </w:pPr>
    <w:r>
      <w:rPr>
        <w:sz w:val="20"/>
        <w:szCs w:val="20"/>
      </w:rPr>
      <w:tab/>
    </w:r>
  </w:p>
  <w:p w:rsidR="00C711EF" w:rsidRPr="00AB5C17" w:rsidRDefault="00C06068">
    <w:pPr>
      <w:spacing w:after="0"/>
      <w:rPr>
        <w:sz w:val="18"/>
        <w:szCs w:val="18"/>
      </w:rPr>
    </w:pPr>
    <w:r w:rsidRPr="00AB5C17">
      <w:rPr>
        <w:sz w:val="18"/>
        <w:szCs w:val="18"/>
      </w:rPr>
      <w:t>Received: xxxx-xx-xx; Accepted: xxxx-xx-xx</w:t>
    </w:r>
  </w:p>
  <w:p w:rsidR="00C711EF" w:rsidRPr="00AB5C17" w:rsidRDefault="00C06068">
    <w:pPr>
      <w:spacing w:after="0"/>
      <w:rPr>
        <w:color w:val="17365D" w:themeColor="text2" w:themeShade="BF"/>
        <w:sz w:val="18"/>
        <w:szCs w:val="18"/>
      </w:rPr>
    </w:pPr>
    <w:r w:rsidRPr="00AB5C17">
      <w:rPr>
        <w:color w:val="17365D" w:themeColor="text2" w:themeShade="BF"/>
        <w:sz w:val="18"/>
        <w:szCs w:val="18"/>
        <w:highlight w:val="white"/>
      </w:rPr>
      <w:t xml:space="preserve">Copyright © xxxx by </w:t>
    </w:r>
    <w:r w:rsidR="00AB5C17" w:rsidRPr="00AB5C17">
      <w:rPr>
        <w:color w:val="17365D" w:themeColor="text2" w:themeShade="BF"/>
        <w:sz w:val="18"/>
        <w:szCs w:val="18"/>
        <w:highlight w:val="white"/>
      </w:rPr>
      <w:t xml:space="preserve">Maritime Technology </w:t>
    </w:r>
    <w:r w:rsidRPr="00AB5C17">
      <w:rPr>
        <w:color w:val="17365D" w:themeColor="text2" w:themeShade="BF"/>
        <w:sz w:val="18"/>
        <w:szCs w:val="18"/>
        <w:highlight w:val="white"/>
      </w:rPr>
      <w:t xml:space="preserve">and Society | </w:t>
    </w:r>
    <w:r w:rsidRPr="00AB5C17">
      <w:rPr>
        <w:color w:val="17365D" w:themeColor="text2" w:themeShade="BF"/>
        <w:sz w:val="18"/>
        <w:szCs w:val="18"/>
      </w:rPr>
      <w:t xml:space="preserve">ISSN: </w:t>
    </w:r>
    <w:r w:rsidR="00AB5C17" w:rsidRPr="00AB5C17">
      <w:rPr>
        <w:color w:val="17365D" w:themeColor="text2" w:themeShade="BF"/>
        <w:sz w:val="18"/>
        <w:szCs w:val="18"/>
      </w:rPr>
      <w:t>-</w:t>
    </w:r>
    <w:r w:rsidRPr="00AB5C17">
      <w:rPr>
        <w:color w:val="17365D" w:themeColor="text2" w:themeShade="BF"/>
        <w:sz w:val="18"/>
        <w:szCs w:val="18"/>
      </w:rPr>
      <w:t xml:space="preserve">; E-ISSN: </w:t>
    </w:r>
    <w:r w:rsidR="00AB5C17" w:rsidRPr="00AB5C17">
      <w:rPr>
        <w:color w:val="17365D" w:themeColor="text2" w:themeShade="BF"/>
        <w:sz w:val="18"/>
        <w:szCs w:val="18"/>
      </w:rPr>
      <w:t>-</w:t>
    </w:r>
  </w:p>
  <w:p w:rsidR="00C711EF" w:rsidRPr="00AB5C17" w:rsidRDefault="00C06068">
    <w:pPr>
      <w:spacing w:after="0"/>
      <w:rPr>
        <w:color w:val="17365D" w:themeColor="text2" w:themeShade="BF"/>
        <w:sz w:val="18"/>
        <w:szCs w:val="18"/>
      </w:rPr>
    </w:pPr>
    <w:r w:rsidRPr="00AB5C17">
      <w:rPr>
        <w:color w:val="17365D" w:themeColor="text2" w:themeShade="BF"/>
        <w:sz w:val="18"/>
        <w:szCs w:val="18"/>
      </w:rPr>
      <w:t>This</w:t>
    </w:r>
    <w:r w:rsidRPr="00AB5C17">
      <w:rPr>
        <w:color w:val="17365D" w:themeColor="text2" w:themeShade="BF"/>
        <w:sz w:val="18"/>
        <w:szCs w:val="18"/>
        <w:highlight w:val="white"/>
      </w:rPr>
      <w:t xml:space="preserve"> </w:t>
    </w:r>
    <w:r w:rsidRPr="00AB5C17">
      <w:rPr>
        <w:color w:val="17365D" w:themeColor="text2" w:themeShade="BF"/>
        <w:sz w:val="18"/>
        <w:szCs w:val="18"/>
      </w:rPr>
      <w:t xml:space="preserve">work is licensed under </w:t>
    </w:r>
    <w:r w:rsidRPr="00AB5C17">
      <w:rPr>
        <w:color w:val="17365D" w:themeColor="text2" w:themeShade="BF"/>
        <w:sz w:val="18"/>
        <w:szCs w:val="18"/>
        <w:highlight w:val="white"/>
      </w:rPr>
      <w:t xml:space="preserve">a </w:t>
    </w:r>
    <w:hyperlink r:id="rId1">
      <w:r w:rsidRPr="00AB5C17">
        <w:rPr>
          <w:color w:val="17365D" w:themeColor="text2" w:themeShade="BF"/>
          <w:sz w:val="18"/>
          <w:szCs w:val="18"/>
          <w:highlight w:val="white"/>
        </w:rPr>
        <w:t>Creative Commons Attribution 4.0 International License</w:t>
      </w:r>
    </w:hyperlink>
    <w:r w:rsidRPr="00AB5C17">
      <w:rPr>
        <w:color w:val="17365D" w:themeColor="text2" w:themeShade="BF"/>
        <w:sz w:val="18"/>
        <w:szCs w:val="18"/>
        <w:highlight w:val="white"/>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068" w:rsidRDefault="00C06068">
      <w:pPr>
        <w:spacing w:after="0" w:line="240" w:lineRule="auto"/>
      </w:pPr>
      <w:r>
        <w:separator/>
      </w:r>
    </w:p>
  </w:footnote>
  <w:footnote w:type="continuationSeparator" w:id="0">
    <w:p w:rsidR="00C06068" w:rsidRDefault="00C06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EF" w:rsidRDefault="00C711E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EF" w:rsidRDefault="00C711EF">
    <w:pPr>
      <w:pBdr>
        <w:top w:val="nil"/>
        <w:left w:val="nil"/>
        <w:bottom w:val="nil"/>
        <w:right w:val="nil"/>
        <w:between w:val="nil"/>
      </w:pBdr>
      <w:tabs>
        <w:tab w:val="center" w:pos="4680"/>
        <w:tab w:val="right" w:pos="9360"/>
      </w:tabs>
      <w:spacing w:after="0" w:line="240" w:lineRule="auto"/>
      <w:jc w:val="right"/>
      <w:rPr>
        <w:color w:val="000000"/>
      </w:rPr>
    </w:pPr>
  </w:p>
  <w:p w:rsidR="00C711EF" w:rsidRPr="00AB5C17" w:rsidRDefault="00AB5C17" w:rsidP="00AB5C17">
    <w:pPr>
      <w:spacing w:after="0"/>
      <w:rPr>
        <w:rFonts w:asciiTheme="majorHAnsi" w:hAnsiTheme="majorHAnsi" w:cstheme="majorHAnsi"/>
        <w:color w:val="000000"/>
        <w:sz w:val="18"/>
        <w:szCs w:val="16"/>
      </w:rPr>
    </w:pPr>
    <w:r w:rsidRPr="00AB5C17">
      <w:rPr>
        <w:rFonts w:asciiTheme="majorHAnsi" w:eastAsia="Palatino Linotype" w:hAnsiTheme="majorHAnsi" w:cstheme="majorHAnsi"/>
        <w:i/>
        <w:sz w:val="18"/>
        <w:szCs w:val="16"/>
      </w:rPr>
      <w:t>Maritime Technology</w:t>
    </w:r>
    <w:r w:rsidR="00C06068" w:rsidRPr="00AB5C17">
      <w:rPr>
        <w:rFonts w:asciiTheme="majorHAnsi" w:eastAsia="Palatino Linotype" w:hAnsiTheme="majorHAnsi" w:cstheme="majorHAnsi"/>
        <w:i/>
        <w:sz w:val="18"/>
        <w:szCs w:val="16"/>
      </w:rPr>
      <w:t xml:space="preserve"> and Society. For Peer-review</w:t>
    </w:r>
    <w:r w:rsidR="00C06068" w:rsidRPr="00AB5C17">
      <w:rPr>
        <w:rFonts w:asciiTheme="majorHAnsi" w:hAnsiTheme="majorHAnsi" w:cstheme="majorHAnsi"/>
        <w:sz w:val="24"/>
      </w:rPr>
      <w:tab/>
    </w:r>
    <w:r w:rsidR="00C06068" w:rsidRPr="00AB5C17">
      <w:rPr>
        <w:rFonts w:asciiTheme="majorHAnsi" w:hAnsiTheme="majorHAnsi" w:cstheme="majorHAnsi"/>
        <w:sz w:val="24"/>
      </w:rPr>
      <w:tab/>
    </w:r>
    <w:r w:rsidR="00C06068" w:rsidRPr="00AB5C17">
      <w:rPr>
        <w:rFonts w:asciiTheme="majorHAnsi" w:hAnsiTheme="majorHAnsi" w:cstheme="majorHAnsi"/>
        <w:sz w:val="24"/>
      </w:rPr>
      <w:tab/>
    </w:r>
    <w:r w:rsidR="00C06068" w:rsidRPr="00AB5C17">
      <w:rPr>
        <w:rFonts w:asciiTheme="majorHAnsi" w:hAnsiTheme="majorHAnsi" w:cstheme="majorHAnsi"/>
        <w:sz w:val="24"/>
      </w:rPr>
      <w:tab/>
    </w:r>
    <w:r w:rsidR="00C06068" w:rsidRPr="00AB5C17">
      <w:rPr>
        <w:rFonts w:asciiTheme="majorHAnsi" w:hAnsiTheme="majorHAnsi" w:cstheme="majorHAnsi"/>
        <w:sz w:val="24"/>
      </w:rPr>
      <w:tab/>
    </w:r>
    <w:r w:rsidR="00C06068" w:rsidRPr="00AB5C17">
      <w:rPr>
        <w:rFonts w:asciiTheme="majorHAnsi" w:hAnsiTheme="majorHAnsi" w:cstheme="majorHAnsi"/>
        <w:sz w:val="24"/>
      </w:rPr>
      <w:tab/>
    </w:r>
    <w:r w:rsidR="00C06068" w:rsidRPr="00AB5C17">
      <w:rPr>
        <w:rFonts w:asciiTheme="majorHAnsi" w:hAnsiTheme="majorHAnsi" w:cstheme="majorHAnsi"/>
        <w:sz w:val="24"/>
      </w:rPr>
      <w:tab/>
    </w:r>
    <w:r w:rsidR="00C06068" w:rsidRPr="00AB5C17">
      <w:rPr>
        <w:rFonts w:asciiTheme="majorHAnsi" w:hAnsiTheme="majorHAnsi" w:cstheme="majorHAnsi"/>
        <w:color w:val="000000"/>
        <w:sz w:val="18"/>
        <w:szCs w:val="16"/>
      </w:rPr>
      <w:fldChar w:fldCharType="begin"/>
    </w:r>
    <w:r w:rsidR="00C06068" w:rsidRPr="00AB5C17">
      <w:rPr>
        <w:rFonts w:asciiTheme="majorHAnsi" w:hAnsiTheme="majorHAnsi" w:cstheme="majorHAnsi"/>
        <w:color w:val="000000"/>
        <w:sz w:val="18"/>
        <w:szCs w:val="16"/>
      </w:rPr>
      <w:instrText>PAGE</w:instrText>
    </w:r>
    <w:r w:rsidR="00EE40E2" w:rsidRPr="00AB5C17">
      <w:rPr>
        <w:rFonts w:asciiTheme="majorHAnsi" w:hAnsiTheme="majorHAnsi" w:cstheme="majorHAnsi"/>
        <w:color w:val="000000"/>
        <w:sz w:val="18"/>
        <w:szCs w:val="16"/>
      </w:rPr>
      <w:fldChar w:fldCharType="separate"/>
    </w:r>
    <w:r w:rsidR="00502C5E">
      <w:rPr>
        <w:rFonts w:asciiTheme="majorHAnsi" w:hAnsiTheme="majorHAnsi" w:cstheme="majorHAnsi"/>
        <w:noProof/>
        <w:color w:val="000000"/>
        <w:sz w:val="18"/>
        <w:szCs w:val="16"/>
      </w:rPr>
      <w:t>5</w:t>
    </w:r>
    <w:r w:rsidR="00C06068" w:rsidRPr="00AB5C17">
      <w:rPr>
        <w:rFonts w:asciiTheme="majorHAnsi" w:hAnsiTheme="majorHAnsi" w:cstheme="majorHAnsi"/>
        <w:color w:val="000000"/>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EF" w:rsidRDefault="00C711EF">
    <w:pPr>
      <w:spacing w:after="0" w:line="240" w:lineRule="auto"/>
      <w:rPr>
        <w:rFonts w:ascii="Palatino Linotype" w:eastAsia="Palatino Linotype" w:hAnsi="Palatino Linotype" w:cs="Palatino Linotype"/>
        <w:sz w:val="24"/>
        <w:szCs w:val="24"/>
      </w:rPr>
    </w:pPr>
  </w:p>
  <w:p w:rsidR="00AB5C17" w:rsidRDefault="00AB5C17" w:rsidP="00AB5C17">
    <w:pPr>
      <w:tabs>
        <w:tab w:val="left" w:pos="405"/>
      </w:tabs>
      <w:spacing w:after="0" w:line="240" w:lineRule="auto"/>
      <w:rPr>
        <w:color w:val="000000"/>
        <w:sz w:val="24"/>
        <w:szCs w:val="24"/>
      </w:rPr>
    </w:pPr>
    <w:r>
      <w:rPr>
        <w:color w:val="000000"/>
        <w:sz w:val="24"/>
        <w:szCs w:val="24"/>
      </w:rPr>
      <w:tab/>
    </w:r>
  </w:p>
  <w:tbl>
    <w:tblPr>
      <w:tblStyle w:val="TableGrid"/>
      <w:tblW w:w="0" w:type="auto"/>
      <w:tblLook w:val="04A0" w:firstRow="1" w:lastRow="0" w:firstColumn="1" w:lastColumn="0" w:noHBand="0" w:noVBand="1"/>
    </w:tblPr>
    <w:tblGrid>
      <w:gridCol w:w="4417"/>
      <w:gridCol w:w="4417"/>
    </w:tblGrid>
    <w:tr w:rsidR="00AB5C17" w:rsidTr="00AB5C17">
      <w:tc>
        <w:tcPr>
          <w:tcW w:w="4417" w:type="dxa"/>
          <w:tcBorders>
            <w:top w:val="single" w:sz="4" w:space="0" w:color="FFFFFF" w:themeColor="background1"/>
            <w:left w:val="single" w:sz="4" w:space="0" w:color="FFFFFF" w:themeColor="background1"/>
            <w:right w:val="single" w:sz="4" w:space="0" w:color="FFFFFF" w:themeColor="background1"/>
          </w:tcBorders>
        </w:tcPr>
        <w:p w:rsidR="00AB5C17" w:rsidRDefault="00AB5C17" w:rsidP="00AB5C17">
          <w:pPr>
            <w:tabs>
              <w:tab w:val="left" w:pos="405"/>
            </w:tabs>
            <w:jc w:val="right"/>
            <w:rPr>
              <w:color w:val="000000"/>
              <w:sz w:val="24"/>
              <w:szCs w:val="24"/>
            </w:rPr>
          </w:pPr>
          <w:r>
            <w:rPr>
              <w:noProof/>
              <w:color w:val="000000"/>
              <w:sz w:val="24"/>
              <w:szCs w:val="24"/>
            </w:rPr>
            <w:drawing>
              <wp:inline distT="0" distB="0" distL="0" distR="0" wp14:anchorId="41DB62CA">
                <wp:extent cx="975625" cy="96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797" cy="963181"/>
                        </a:xfrm>
                        <a:prstGeom prst="rect">
                          <a:avLst/>
                        </a:prstGeom>
                        <a:noFill/>
                      </pic:spPr>
                    </pic:pic>
                  </a:graphicData>
                </a:graphic>
              </wp:inline>
            </w:drawing>
          </w:r>
        </w:p>
      </w:tc>
      <w:tc>
        <w:tcPr>
          <w:tcW w:w="4417" w:type="dxa"/>
          <w:tcBorders>
            <w:top w:val="single" w:sz="4" w:space="0" w:color="FFFFFF" w:themeColor="background1"/>
            <w:left w:val="single" w:sz="4" w:space="0" w:color="FFFFFF" w:themeColor="background1"/>
            <w:right w:val="single" w:sz="4" w:space="0" w:color="FFFFFF" w:themeColor="background1"/>
          </w:tcBorders>
        </w:tcPr>
        <w:p w:rsidR="00AB5C17" w:rsidRDefault="00AB5C17" w:rsidP="00AB5C17">
          <w:pPr>
            <w:tabs>
              <w:tab w:val="left" w:pos="405"/>
            </w:tabs>
            <w:rPr>
              <w:color w:val="000000"/>
              <w:sz w:val="24"/>
              <w:szCs w:val="24"/>
            </w:rPr>
          </w:pPr>
        </w:p>
        <w:p w:rsidR="00AB5C17" w:rsidRDefault="00AB5C17" w:rsidP="00AB5C17">
          <w:pPr>
            <w:tabs>
              <w:tab w:val="left" w:pos="405"/>
            </w:tabs>
            <w:rPr>
              <w:color w:val="000000"/>
              <w:sz w:val="24"/>
              <w:szCs w:val="24"/>
            </w:rPr>
          </w:pPr>
          <w:r w:rsidRPr="00AB5C17">
            <w:rPr>
              <w:color w:val="000000"/>
              <w:sz w:val="24"/>
              <w:szCs w:val="24"/>
            </w:rPr>
            <w:t>Maritime Technology and Society</w:t>
          </w:r>
        </w:p>
        <w:p w:rsidR="00AB5C17" w:rsidRDefault="00AB5C17" w:rsidP="00AB5C17">
          <w:pPr>
            <w:tabs>
              <w:tab w:val="left" w:pos="405"/>
            </w:tabs>
            <w:rPr>
              <w:color w:val="000000"/>
              <w:sz w:val="24"/>
              <w:szCs w:val="24"/>
            </w:rPr>
          </w:pPr>
          <w:r w:rsidRPr="00AB5C17">
            <w:rPr>
              <w:color w:val="000000"/>
              <w:sz w:val="24"/>
              <w:szCs w:val="24"/>
            </w:rPr>
            <w:t>Vol. x(x): x-xx, x xxxx</w:t>
          </w:r>
        </w:p>
        <w:p w:rsidR="00AB5C17" w:rsidRDefault="00AB5C17" w:rsidP="00AB5C17">
          <w:pPr>
            <w:tabs>
              <w:tab w:val="left" w:pos="405"/>
            </w:tabs>
            <w:rPr>
              <w:color w:val="000000"/>
              <w:sz w:val="24"/>
              <w:szCs w:val="24"/>
            </w:rPr>
          </w:pPr>
          <w:r w:rsidRPr="00AB5C17">
            <w:rPr>
              <w:color w:val="000000"/>
              <w:sz w:val="24"/>
              <w:szCs w:val="24"/>
            </w:rPr>
            <w:t>https://doi.org/10.20956/zl.v2i3.18678</w:t>
          </w:r>
        </w:p>
      </w:tc>
    </w:tr>
  </w:tbl>
  <w:p w:rsidR="00EE40E2" w:rsidRDefault="00EE40E2" w:rsidP="00AB5C17">
    <w:pPr>
      <w:spacing w:after="0" w:line="240" w:lineRule="auto"/>
      <w:rPr>
        <w:rFonts w:ascii="Cambria" w:eastAsia="Cambria" w:hAnsi="Cambria" w:cs="Cambria"/>
        <w:color w:val="008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36EE2"/>
    <w:multiLevelType w:val="multilevel"/>
    <w:tmpl w:val="45509BF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33132D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13A0AAA"/>
    <w:multiLevelType w:val="hybridMultilevel"/>
    <w:tmpl w:val="88A82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F7E05"/>
    <w:multiLevelType w:val="hybridMultilevel"/>
    <w:tmpl w:val="52006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F0F40"/>
    <w:multiLevelType w:val="multilevel"/>
    <w:tmpl w:val="803C1FB8"/>
    <w:lvl w:ilvl="0">
      <w:start w:val="1"/>
      <w:numFmt w:val="bullet"/>
      <w:lvlText w:val="●"/>
      <w:lvlJc w:val="left"/>
      <w:pPr>
        <w:ind w:left="1429" w:hanging="360"/>
      </w:pPr>
      <w:rPr>
        <w:rFonts w:ascii="Arial" w:eastAsia="Arial" w:hAnsi="Arial" w:cs="Arial"/>
      </w:rPr>
    </w:lvl>
    <w:lvl w:ilvl="1">
      <w:start w:val="1"/>
      <w:numFmt w:val="bullet"/>
      <w:lvlText w:val="o"/>
      <w:lvlJc w:val="left"/>
      <w:pPr>
        <w:ind w:left="2149" w:hanging="360"/>
      </w:pPr>
      <w:rPr>
        <w:rFonts w:ascii="Arial" w:eastAsia="Arial" w:hAnsi="Arial" w:cs="Arial"/>
      </w:rPr>
    </w:lvl>
    <w:lvl w:ilvl="2">
      <w:start w:val="1"/>
      <w:numFmt w:val="bullet"/>
      <w:lvlText w:val="▪"/>
      <w:lvlJc w:val="left"/>
      <w:pPr>
        <w:ind w:left="2869" w:hanging="360"/>
      </w:pPr>
      <w:rPr>
        <w:rFonts w:ascii="Arial" w:eastAsia="Arial" w:hAnsi="Arial" w:cs="Arial"/>
      </w:rPr>
    </w:lvl>
    <w:lvl w:ilvl="3">
      <w:start w:val="1"/>
      <w:numFmt w:val="bullet"/>
      <w:lvlText w:val="●"/>
      <w:lvlJc w:val="left"/>
      <w:pPr>
        <w:ind w:left="3589" w:hanging="360"/>
      </w:pPr>
      <w:rPr>
        <w:rFonts w:ascii="Arial" w:eastAsia="Arial" w:hAnsi="Arial" w:cs="Arial"/>
      </w:rPr>
    </w:lvl>
    <w:lvl w:ilvl="4">
      <w:start w:val="1"/>
      <w:numFmt w:val="bullet"/>
      <w:lvlText w:val="o"/>
      <w:lvlJc w:val="left"/>
      <w:pPr>
        <w:ind w:left="4309" w:hanging="360"/>
      </w:pPr>
      <w:rPr>
        <w:rFonts w:ascii="Arial" w:eastAsia="Arial" w:hAnsi="Arial" w:cs="Arial"/>
      </w:rPr>
    </w:lvl>
    <w:lvl w:ilvl="5">
      <w:start w:val="1"/>
      <w:numFmt w:val="bullet"/>
      <w:lvlText w:val="▪"/>
      <w:lvlJc w:val="left"/>
      <w:pPr>
        <w:ind w:left="5029" w:hanging="360"/>
      </w:pPr>
      <w:rPr>
        <w:rFonts w:ascii="Arial" w:eastAsia="Arial" w:hAnsi="Arial" w:cs="Arial"/>
      </w:rPr>
    </w:lvl>
    <w:lvl w:ilvl="6">
      <w:start w:val="1"/>
      <w:numFmt w:val="bullet"/>
      <w:lvlText w:val="●"/>
      <w:lvlJc w:val="left"/>
      <w:pPr>
        <w:ind w:left="5749" w:hanging="360"/>
      </w:pPr>
      <w:rPr>
        <w:rFonts w:ascii="Arial" w:eastAsia="Arial" w:hAnsi="Arial" w:cs="Arial"/>
      </w:rPr>
    </w:lvl>
    <w:lvl w:ilvl="7">
      <w:start w:val="1"/>
      <w:numFmt w:val="bullet"/>
      <w:lvlText w:val="o"/>
      <w:lvlJc w:val="left"/>
      <w:pPr>
        <w:ind w:left="6469" w:hanging="360"/>
      </w:pPr>
      <w:rPr>
        <w:rFonts w:ascii="Arial" w:eastAsia="Arial" w:hAnsi="Arial" w:cs="Arial"/>
      </w:rPr>
    </w:lvl>
    <w:lvl w:ilvl="8">
      <w:start w:val="1"/>
      <w:numFmt w:val="bullet"/>
      <w:lvlText w:val="▪"/>
      <w:lvlJc w:val="left"/>
      <w:pPr>
        <w:ind w:left="7189" w:hanging="360"/>
      </w:pPr>
      <w:rPr>
        <w:rFonts w:ascii="Arial" w:eastAsia="Arial" w:hAnsi="Arial" w:cs="Arial"/>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EF"/>
    <w:rsid w:val="000D2F8F"/>
    <w:rsid w:val="00502C5E"/>
    <w:rsid w:val="005C4F38"/>
    <w:rsid w:val="00AB5C17"/>
    <w:rsid w:val="00B1381F"/>
    <w:rsid w:val="00C06068"/>
    <w:rsid w:val="00C711EF"/>
    <w:rsid w:val="00DE466D"/>
    <w:rsid w:val="00EE40E2"/>
    <w:rsid w:val="00F55578"/>
    <w:rsid w:val="00FE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F1104"/>
  <w15:docId w15:val="{DF3BCFFC-9643-4DB1-B4B1-04031038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semiHidden/>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
    <w:name w:val="Unresolved Mention"/>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ListParagraph">
    <w:name w:val="List Paragraph"/>
    <w:basedOn w:val="Normal"/>
    <w:uiPriority w:val="34"/>
    <w:qFormat/>
    <w:rsid w:val="00EE40E2"/>
    <w:pPr>
      <w:ind w:left="720"/>
      <w:contextualSpacing/>
    </w:pPr>
  </w:style>
  <w:style w:type="table" w:styleId="TableGrid">
    <w:name w:val="Table Grid"/>
    <w:basedOn w:val="TableNormal"/>
    <w:uiPriority w:val="39"/>
    <w:rsid w:val="00AB5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Ay54AJgwufxw3UPlth5AQOcDYg==">AMUW2mUAbalm51Pvd245+XIAfTKxhgOSzLCKz81EkuCJbxjsVoR/oHggZlMNxJ3DYh019JDrKwI1Iq0o48vuYN9h0AKD2XBRXW4VQbmy6UO78TCUqusqxpmQvrubDkyBYYmR6f1NJsar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859FB3-86D6-46A1-B3E6-F141A8A7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4</cp:revision>
  <dcterms:created xsi:type="dcterms:W3CDTF">2019-01-22T09:57:00Z</dcterms:created>
  <dcterms:modified xsi:type="dcterms:W3CDTF">2022-01-31T03:56:00Z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c3eb67ee-b420-3afb-968e-28adeb54c34b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Harvard - Cite Them Right 9th edition</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http://www.zotero.org/styles/iop-conference-series-materials-science-and-engineering</vt:lpwstr>
  </property>
  <property fmtid="{D5CDD505-2E9C-101B-9397-08002B2CF9AE}" pid="20" name="Mendeley Recent Style Name 7_1">
    <vt:lpwstr>IOP Conference Series: Materials Science and Engineering</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